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8BEC9" w14:textId="28B23245" w:rsidR="00512F57" w:rsidRPr="00B11828" w:rsidRDefault="00381065" w:rsidP="00E135F7">
      <w:pPr>
        <w:pStyle w:val="a4"/>
        <w:adjustRightInd w:val="0"/>
        <w:snapToGrid w:val="0"/>
        <w:spacing w:line="180" w:lineRule="auto"/>
        <w:rPr>
          <w:rFonts w:ascii="思源黑体 Regular" w:eastAsia="思源黑体 Regular" w:hAnsi="思源黑体 Regular"/>
          <w:szCs w:val="22"/>
          <w:lang w:eastAsia="zh-CN"/>
        </w:rPr>
      </w:pPr>
      <w:r w:rsidRPr="00381065">
        <w:rPr>
          <w:rFonts w:ascii="思源黑体 Regular" w:eastAsia="思源黑体 Regular" w:hAnsi="思源黑体 Regular" w:hint="eastAsia"/>
          <w:szCs w:val="22"/>
          <w:lang w:eastAsia="zh-CN"/>
        </w:rPr>
        <w:t>关于ZOOM H</w:t>
      </w:r>
      <w:r>
        <w:rPr>
          <w:rFonts w:ascii="思源黑体 Regular" w:eastAsia="思源黑体 Regular" w:hAnsi="思源黑体 Regular" w:hint="eastAsia"/>
          <w:szCs w:val="22"/>
        </w:rPr>
        <w:t>1</w:t>
      </w:r>
      <w:r w:rsidRPr="00381065">
        <w:rPr>
          <w:rFonts w:ascii="思源黑体 Regular" w:eastAsia="思源黑体 Regular" w:hAnsi="思源黑体 Regular" w:hint="eastAsia"/>
          <w:szCs w:val="22"/>
          <w:lang w:eastAsia="zh-CN"/>
        </w:rPr>
        <w:t>essential的说明（视障人士使用者）</w:t>
      </w:r>
    </w:p>
    <w:p w14:paraId="189C065B" w14:textId="77777777" w:rsidR="00512F57" w:rsidRDefault="005101A5" w:rsidP="00E135F7">
      <w:pPr>
        <w:adjustRightInd w:val="0"/>
        <w:snapToGrid w:val="0"/>
        <w:spacing w:line="180" w:lineRule="auto"/>
        <w:rPr>
          <w:rFonts w:ascii="思源黑体 Regular" w:eastAsia="思源黑体 Regular" w:hAnsi="思源黑体 Regular" w:cs="Microsoft YaHei Light"/>
          <w:szCs w:val="22"/>
          <w:lang w:eastAsia="zh-CN"/>
        </w:rPr>
      </w:pPr>
      <w:r w:rsidRPr="00B11828">
        <w:rPr>
          <w:rFonts w:ascii="思源黑体 Regular" w:eastAsia="思源黑体 Regular" w:hAnsi="思源黑体 Regular" w:cs="Microsoft YaHei Light" w:hint="eastAsia"/>
          <w:szCs w:val="22"/>
          <w:lang w:eastAsia="zh-CN"/>
        </w:rPr>
        <w:t>请将设备</w:t>
      </w:r>
      <w:r w:rsidR="00E135F7" w:rsidRPr="00B11828">
        <w:rPr>
          <w:rFonts w:ascii="思源黑体 Regular" w:eastAsia="思源黑体 Regular" w:hAnsi="思源黑体 Regular" w:cs="Microsoft YaHei Light" w:hint="eastAsia"/>
          <w:szCs w:val="22"/>
          <w:lang w:eastAsia="zh-CN"/>
        </w:rPr>
        <w:t>放置在桌面上并将其含有各种按键</w:t>
      </w:r>
      <w:r w:rsidR="00971A25" w:rsidRPr="00B11828">
        <w:rPr>
          <w:rFonts w:ascii="思源黑体 Regular" w:eastAsia="思源黑体 Regular" w:hAnsi="思源黑体 Regular" w:cs="Microsoft YaHei Light" w:hint="eastAsia"/>
          <w:szCs w:val="22"/>
          <w:lang w:eastAsia="zh-CN"/>
        </w:rPr>
        <w:t>的一面朝上。然后，请将设备的XY话筒一端</w:t>
      </w:r>
      <w:r w:rsidR="006562FF" w:rsidRPr="00B11828">
        <w:rPr>
          <w:rFonts w:ascii="思源黑体 Regular" w:eastAsia="思源黑体 Regular" w:hAnsi="思源黑体 Regular" w:cs="Microsoft YaHei Light" w:hint="eastAsia"/>
          <w:szCs w:val="22"/>
          <w:lang w:eastAsia="zh-CN"/>
        </w:rPr>
        <w:t>指向前方。</w:t>
      </w:r>
    </w:p>
    <w:p w14:paraId="51D019CA" w14:textId="77777777" w:rsidR="00B11828" w:rsidRPr="00B11828" w:rsidRDefault="00B11828" w:rsidP="00E135F7">
      <w:pPr>
        <w:adjustRightInd w:val="0"/>
        <w:snapToGrid w:val="0"/>
        <w:spacing w:line="180" w:lineRule="auto"/>
        <w:rPr>
          <w:rFonts w:ascii="思源黑体 Regular" w:eastAsia="思源黑体 Regular" w:hAnsi="思源黑体 Regular"/>
          <w:szCs w:val="22"/>
          <w:lang w:eastAsia="zh-CN"/>
        </w:rPr>
      </w:pPr>
    </w:p>
    <w:p w14:paraId="34AC99AA" w14:textId="77777777" w:rsidR="00512F57" w:rsidRPr="00B11828" w:rsidRDefault="006562FF" w:rsidP="00E135F7">
      <w:pPr>
        <w:pStyle w:val="1"/>
        <w:adjustRightInd w:val="0"/>
        <w:snapToGrid w:val="0"/>
        <w:spacing w:before="0" w:line="180" w:lineRule="auto"/>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前面板</w:t>
      </w:r>
      <w:r w:rsidR="00512F57" w:rsidRPr="00B11828">
        <w:rPr>
          <w:rFonts w:ascii="思源黑体 Regular" w:eastAsia="思源黑体 Regular" w:hAnsi="思源黑体 Regular" w:hint="eastAsia"/>
          <w:sz w:val="22"/>
          <w:szCs w:val="22"/>
          <w:lang w:eastAsia="zh-CN"/>
        </w:rPr>
        <w:t>(</w:t>
      </w:r>
      <w:r w:rsidRPr="00B11828">
        <w:rPr>
          <w:rFonts w:ascii="思源黑体 Regular" w:eastAsia="思源黑体 Regular" w:hAnsi="思源黑体 Regular" w:cs="Microsoft YaHei" w:hint="eastAsia"/>
          <w:sz w:val="22"/>
          <w:szCs w:val="22"/>
          <w:lang w:eastAsia="zh-CN"/>
        </w:rPr>
        <w:t>设备离您较远的一端</w:t>
      </w:r>
      <w:r w:rsidR="006A7C72" w:rsidRPr="00B11828">
        <w:rPr>
          <w:rFonts w:ascii="思源黑体 Regular" w:eastAsia="思源黑体 Regular" w:hAnsi="思源黑体 Regular" w:cs="Microsoft YaHei" w:hint="eastAsia"/>
          <w:sz w:val="22"/>
          <w:szCs w:val="22"/>
          <w:lang w:eastAsia="zh-CN"/>
        </w:rPr>
        <w:t>为前面板</w:t>
      </w:r>
      <w:r w:rsidR="00512F57" w:rsidRPr="00B11828">
        <w:rPr>
          <w:rFonts w:ascii="思源黑体 Regular" w:eastAsia="思源黑体 Regular" w:hAnsi="思源黑体 Regular" w:hint="eastAsia"/>
          <w:sz w:val="22"/>
          <w:szCs w:val="22"/>
          <w:lang w:eastAsia="zh-CN"/>
        </w:rPr>
        <w:t>)</w:t>
      </w:r>
    </w:p>
    <w:p w14:paraId="66EA381A" w14:textId="174C778A" w:rsidR="00B11828" w:rsidRDefault="006562FF" w:rsidP="00E135F7">
      <w:pPr>
        <w:pStyle w:val="2"/>
        <w:adjustRightInd w:val="0"/>
        <w:snapToGrid w:val="0"/>
        <w:spacing w:line="180" w:lineRule="auto"/>
        <w:contextualSpacing w:val="0"/>
        <w:rPr>
          <w:rFonts w:ascii="思源黑体 Regular" w:eastAsia="思源黑体 Regular" w:hAnsi="思源黑体 Regular" w:cs="Microsoft YaHei Light"/>
          <w:sz w:val="22"/>
          <w:szCs w:val="22"/>
          <w:lang w:eastAsia="zh-CN"/>
        </w:rPr>
      </w:pPr>
      <w:r w:rsidRPr="00B11828">
        <w:rPr>
          <w:rFonts w:ascii="思源黑体 Regular" w:eastAsia="思源黑体 Regular" w:hAnsi="思源黑体 Regular" w:hint="eastAsia"/>
          <w:sz w:val="22"/>
          <w:szCs w:val="22"/>
          <w:lang w:eastAsia="zh-CN"/>
        </w:rPr>
        <w:t>内置</w:t>
      </w:r>
      <w:r w:rsidR="00512F57" w:rsidRPr="00B11828">
        <w:rPr>
          <w:rFonts w:ascii="思源黑体 Regular" w:eastAsia="思源黑体 Regular" w:hAnsi="思源黑体 Regular" w:hint="eastAsia"/>
          <w:sz w:val="22"/>
          <w:szCs w:val="22"/>
          <w:lang w:eastAsia="zh-CN"/>
        </w:rPr>
        <w:t>XY</w:t>
      </w:r>
      <w:r w:rsidRPr="00B11828">
        <w:rPr>
          <w:rFonts w:ascii="思源黑体 Regular" w:eastAsia="思源黑体 Regular" w:hAnsi="思源黑体 Regular" w:cs="Microsoft YaHei Light" w:hint="eastAsia"/>
          <w:sz w:val="22"/>
          <w:szCs w:val="22"/>
          <w:lang w:eastAsia="zh-CN"/>
        </w:rPr>
        <w:t>话筒</w:t>
      </w:r>
    </w:p>
    <w:p w14:paraId="73695483" w14:textId="77777777" w:rsidR="00B11828" w:rsidRPr="00B11828" w:rsidRDefault="00B11828" w:rsidP="00B11828">
      <w:pPr>
        <w:rPr>
          <w:lang w:eastAsia="zh-CN"/>
        </w:rPr>
      </w:pPr>
    </w:p>
    <w:p w14:paraId="17E9669C" w14:textId="377A3905" w:rsidR="0093390A" w:rsidRPr="00B11828" w:rsidRDefault="006562FF" w:rsidP="00E135F7">
      <w:pPr>
        <w:pStyle w:val="1"/>
        <w:adjustRightInd w:val="0"/>
        <w:snapToGrid w:val="0"/>
        <w:spacing w:before="0" w:line="180" w:lineRule="auto"/>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上面板</w:t>
      </w:r>
    </w:p>
    <w:p w14:paraId="70123374" w14:textId="77777777" w:rsidR="00512F57" w:rsidRPr="00B11828" w:rsidRDefault="00E135F7" w:rsidP="00E135F7">
      <w:pPr>
        <w:adjustRightInd w:val="0"/>
        <w:snapToGrid w:val="0"/>
        <w:spacing w:line="180" w:lineRule="auto"/>
        <w:rPr>
          <w:rFonts w:ascii="思源黑体 Regular" w:eastAsia="思源黑体 Regular" w:hAnsi="思源黑体 Regular"/>
          <w:szCs w:val="22"/>
          <w:lang w:eastAsia="zh-CN"/>
        </w:rPr>
      </w:pPr>
      <w:r w:rsidRPr="00B11828">
        <w:rPr>
          <w:rFonts w:ascii="思源黑体 Regular" w:eastAsia="思源黑体 Regular" w:hAnsi="思源黑体 Regular" w:hint="eastAsia"/>
          <w:szCs w:val="22"/>
          <w:lang w:eastAsia="zh-CN"/>
        </w:rPr>
        <w:t>从设备远端到近端的各部件依次为：</w:t>
      </w:r>
    </w:p>
    <w:p w14:paraId="054CDF9B" w14:textId="77777777" w:rsidR="00512F57" w:rsidRPr="00B11828" w:rsidRDefault="00E135F7"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屏幕</w:t>
      </w:r>
    </w:p>
    <w:p w14:paraId="712AF786" w14:textId="77777777" w:rsidR="00512F57" w:rsidRPr="00B11828" w:rsidRDefault="00E135F7" w:rsidP="00E135F7">
      <w:pPr>
        <w:pStyle w:val="2"/>
        <w:adjustRightInd w:val="0"/>
        <w:snapToGrid w:val="0"/>
        <w:spacing w:line="180" w:lineRule="auto"/>
        <w:contextualSpacing w:val="0"/>
        <w:rPr>
          <w:rFonts w:ascii="思源黑体 Regular" w:eastAsia="思源黑体 Regular" w:hAnsi="思源黑体 Regular" w:cs="Times New Roman"/>
          <w:sz w:val="22"/>
          <w:szCs w:val="22"/>
          <w:lang w:eastAsia="zh-CN"/>
        </w:rPr>
      </w:pPr>
      <w:r w:rsidRPr="00B11828">
        <w:rPr>
          <w:rFonts w:ascii="思源黑体 Regular" w:eastAsia="思源黑体 Regular" w:hAnsi="思源黑体 Regular" w:hint="eastAsia"/>
          <w:sz w:val="22"/>
          <w:szCs w:val="22"/>
          <w:lang w:eastAsia="zh-CN"/>
        </w:rPr>
        <w:t>4个长方形按键一字排列</w:t>
      </w:r>
    </w:p>
    <w:p w14:paraId="1866D50E" w14:textId="77777777" w:rsidR="00512F57" w:rsidRPr="00B11828" w:rsidRDefault="00DB6043"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5个圆形按键组，</w:t>
      </w:r>
      <w:r w:rsidR="00E135F7" w:rsidRPr="00B11828">
        <w:rPr>
          <w:rFonts w:ascii="思源黑体 Regular" w:eastAsia="思源黑体 Regular" w:hAnsi="思源黑体 Regular" w:hint="eastAsia"/>
          <w:sz w:val="22"/>
          <w:szCs w:val="22"/>
          <w:lang w:eastAsia="zh-CN"/>
        </w:rPr>
        <w:t>位于中央</w:t>
      </w:r>
      <w:r w:rsidRPr="00B11828">
        <w:rPr>
          <w:rFonts w:ascii="思源黑体 Regular" w:eastAsia="思源黑体 Regular" w:hAnsi="思源黑体 Regular" w:hint="eastAsia"/>
          <w:sz w:val="22"/>
          <w:szCs w:val="22"/>
          <w:lang w:eastAsia="zh-CN"/>
        </w:rPr>
        <w:t>的</w:t>
      </w:r>
      <w:r w:rsidR="00E135F7" w:rsidRPr="00B11828">
        <w:rPr>
          <w:rFonts w:ascii="思源黑体 Regular" w:eastAsia="思源黑体 Regular" w:hAnsi="思源黑体 Regular" w:hint="eastAsia"/>
          <w:sz w:val="22"/>
          <w:szCs w:val="22"/>
          <w:lang w:eastAsia="zh-CN"/>
        </w:rPr>
        <w:t>圆形按键</w:t>
      </w:r>
      <w:r w:rsidR="00127AEF" w:rsidRPr="00B11828">
        <w:rPr>
          <w:rFonts w:ascii="思源黑体 Regular" w:eastAsia="思源黑体 Regular" w:hAnsi="思源黑体 Regular" w:hint="eastAsia"/>
          <w:sz w:val="22"/>
          <w:szCs w:val="22"/>
          <w:lang w:eastAsia="zh-CN"/>
        </w:rPr>
        <w:t>较</w:t>
      </w:r>
      <w:r w:rsidRPr="00B11828">
        <w:rPr>
          <w:rFonts w:ascii="思源黑体 Regular" w:eastAsia="思源黑体 Regular" w:hAnsi="思源黑体 Regular" w:hint="eastAsia"/>
          <w:sz w:val="22"/>
          <w:szCs w:val="22"/>
          <w:lang w:eastAsia="zh-CN"/>
        </w:rPr>
        <w:t>大，其</w:t>
      </w:r>
      <w:r w:rsidR="00E135F7" w:rsidRPr="00B11828">
        <w:rPr>
          <w:rFonts w:ascii="思源黑体 Regular" w:eastAsia="思源黑体 Regular" w:hAnsi="思源黑体 Regular" w:hint="eastAsia"/>
          <w:sz w:val="22"/>
          <w:szCs w:val="22"/>
          <w:lang w:eastAsia="zh-CN"/>
        </w:rPr>
        <w:t>两侧</w:t>
      </w:r>
      <w:r w:rsidRPr="00B11828">
        <w:rPr>
          <w:rFonts w:ascii="思源黑体 Regular" w:eastAsia="思源黑体 Regular" w:hAnsi="思源黑体 Regular" w:hint="eastAsia"/>
          <w:sz w:val="22"/>
          <w:szCs w:val="22"/>
          <w:lang w:eastAsia="zh-CN"/>
        </w:rPr>
        <w:t>的</w:t>
      </w:r>
      <w:r w:rsidR="00E135F7" w:rsidRPr="00B11828">
        <w:rPr>
          <w:rFonts w:ascii="思源黑体 Regular" w:eastAsia="思源黑体 Regular" w:hAnsi="思源黑体 Regular" w:hint="eastAsia"/>
          <w:sz w:val="22"/>
          <w:szCs w:val="22"/>
          <w:lang w:eastAsia="zh-CN"/>
        </w:rPr>
        <w:t>2对</w:t>
      </w:r>
      <w:r w:rsidR="00127AEF" w:rsidRPr="00B11828">
        <w:rPr>
          <w:rFonts w:ascii="思源黑体 Regular" w:eastAsia="思源黑体 Regular" w:hAnsi="思源黑体 Regular" w:hint="eastAsia"/>
          <w:sz w:val="22"/>
          <w:szCs w:val="22"/>
          <w:lang w:eastAsia="zh-CN"/>
        </w:rPr>
        <w:t>圆形按键</w:t>
      </w:r>
      <w:r w:rsidRPr="00B11828">
        <w:rPr>
          <w:rFonts w:ascii="思源黑体 Regular" w:eastAsia="思源黑体 Regular" w:hAnsi="思源黑体 Regular" w:hint="eastAsia"/>
          <w:sz w:val="22"/>
          <w:szCs w:val="22"/>
          <w:lang w:eastAsia="zh-CN"/>
        </w:rPr>
        <w:t>较小且略微凸起。</w:t>
      </w:r>
    </w:p>
    <w:p w14:paraId="3C0839DA" w14:textId="77777777" w:rsidR="00425C38" w:rsidRPr="00B11828" w:rsidRDefault="00425C38" w:rsidP="00E135F7">
      <w:pPr>
        <w:adjustRightInd w:val="0"/>
        <w:snapToGrid w:val="0"/>
        <w:spacing w:line="180" w:lineRule="auto"/>
        <w:rPr>
          <w:rFonts w:ascii="思源黑体 Regular" w:eastAsia="思源黑体 Regular" w:hAnsi="思源黑体 Regular"/>
          <w:szCs w:val="22"/>
          <w:lang w:eastAsia="zh-CN"/>
        </w:rPr>
      </w:pPr>
    </w:p>
    <w:p w14:paraId="22A029C7" w14:textId="77777777" w:rsidR="00512F57" w:rsidRPr="00B11828" w:rsidRDefault="00DB6043" w:rsidP="00E135F7">
      <w:pPr>
        <w:adjustRightInd w:val="0"/>
        <w:snapToGrid w:val="0"/>
        <w:spacing w:line="180" w:lineRule="auto"/>
        <w:rPr>
          <w:rFonts w:ascii="思源黑体 Regular" w:eastAsia="思源黑体 Regular" w:hAnsi="思源黑体 Regular" w:cs="Times New Roman"/>
          <w:szCs w:val="22"/>
          <w:lang w:eastAsia="zh-CN"/>
        </w:rPr>
      </w:pPr>
      <w:r w:rsidRPr="00B11828">
        <w:rPr>
          <w:rFonts w:ascii="思源黑体 Regular" w:eastAsia="思源黑体 Regular" w:hAnsi="思源黑体 Regular" w:hint="eastAsia"/>
          <w:szCs w:val="22"/>
          <w:lang w:eastAsia="zh-CN"/>
        </w:rPr>
        <w:t>4个一字排列的长方形按键的功能取决于屏幕中所对应的模式</w:t>
      </w:r>
    </w:p>
    <w:p w14:paraId="756F7901" w14:textId="77777777" w:rsidR="00512F57" w:rsidRPr="00B11828" w:rsidRDefault="00DB6043" w:rsidP="00E135F7">
      <w:pPr>
        <w:pStyle w:val="3"/>
        <w:adjustRightInd w:val="0"/>
        <w:snapToGrid w:val="0"/>
        <w:spacing w:line="180" w:lineRule="auto"/>
        <w:ind w:left="1650"/>
        <w:contextualSpacing w:val="0"/>
        <w:rPr>
          <w:rFonts w:ascii="思源黑体 Regular" w:eastAsia="思源黑体 Regular" w:hAnsi="思源黑体 Regular"/>
          <w:szCs w:val="22"/>
          <w:lang w:eastAsia="zh-CN"/>
        </w:rPr>
      </w:pPr>
      <w:r w:rsidRPr="00B11828">
        <w:rPr>
          <w:rFonts w:ascii="思源黑体 Regular" w:eastAsia="思源黑体 Regular" w:hAnsi="思源黑体 Regular" w:hint="eastAsia"/>
          <w:szCs w:val="22"/>
          <w:lang w:eastAsia="zh-CN"/>
        </w:rPr>
        <w:t>在录音</w:t>
      </w:r>
      <w:r w:rsidR="00C66B8C" w:rsidRPr="00B11828">
        <w:rPr>
          <w:rFonts w:ascii="思源黑体 Regular" w:eastAsia="思源黑体 Regular" w:hAnsi="思源黑体 Regular" w:hint="eastAsia"/>
          <w:szCs w:val="22"/>
          <w:lang w:eastAsia="zh-CN"/>
        </w:rPr>
        <w:t>或</w:t>
      </w:r>
      <w:r w:rsidRPr="00B11828">
        <w:rPr>
          <w:rFonts w:ascii="思源黑体 Regular" w:eastAsia="思源黑体 Regular" w:hAnsi="思源黑体 Regular" w:hint="eastAsia"/>
          <w:szCs w:val="22"/>
          <w:lang w:eastAsia="zh-CN"/>
        </w:rPr>
        <w:t>录音准备界面</w:t>
      </w:r>
      <w:r w:rsidR="00C66B8C" w:rsidRPr="00B11828">
        <w:rPr>
          <w:rFonts w:ascii="思源黑体 Regular" w:eastAsia="思源黑体 Regular" w:hAnsi="思源黑体 Regular" w:hint="eastAsia"/>
          <w:szCs w:val="22"/>
          <w:lang w:eastAsia="zh-CN"/>
        </w:rPr>
        <w:t>中</w:t>
      </w:r>
      <w:r w:rsidRPr="00B11828">
        <w:rPr>
          <w:rFonts w:ascii="思源黑体 Regular" w:eastAsia="思源黑体 Regular" w:hAnsi="思源黑体 Regular" w:hint="eastAsia"/>
          <w:szCs w:val="22"/>
          <w:lang w:eastAsia="zh-CN"/>
        </w:rPr>
        <w:t>，其功能从左至右依次为：</w:t>
      </w:r>
    </w:p>
    <w:p w14:paraId="508200AA" w14:textId="77777777" w:rsidR="00512F57" w:rsidRPr="00B11828" w:rsidRDefault="008C535C" w:rsidP="00E135F7">
      <w:pPr>
        <w:pStyle w:val="4"/>
        <w:adjustRightInd w:val="0"/>
        <w:snapToGrid w:val="0"/>
        <w:spacing w:line="180" w:lineRule="auto"/>
        <w:ind w:left="2120"/>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切换立体声/单声道</w:t>
      </w:r>
    </w:p>
    <w:p w14:paraId="266069C7" w14:textId="77777777" w:rsidR="00512F57" w:rsidRPr="00B11828" w:rsidRDefault="008C535C" w:rsidP="00E135F7">
      <w:pPr>
        <w:pStyle w:val="4"/>
        <w:adjustRightInd w:val="0"/>
        <w:snapToGrid w:val="0"/>
        <w:spacing w:line="180" w:lineRule="auto"/>
        <w:ind w:left="2120"/>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开启</w:t>
      </w:r>
      <w:r w:rsidR="00C66B8C" w:rsidRPr="00B11828">
        <w:rPr>
          <w:rFonts w:ascii="思源黑体 Regular" w:eastAsia="思源黑体 Regular" w:hAnsi="思源黑体 Regular" w:hint="eastAsia"/>
          <w:sz w:val="22"/>
          <w:szCs w:val="22"/>
          <w:lang w:eastAsia="zh-CN"/>
        </w:rPr>
        <w:t>或</w:t>
      </w:r>
      <w:r w:rsidRPr="00B11828">
        <w:rPr>
          <w:rFonts w:ascii="思源黑体 Regular" w:eastAsia="思源黑体 Regular" w:hAnsi="思源黑体 Regular" w:hint="eastAsia"/>
          <w:sz w:val="22"/>
          <w:szCs w:val="22"/>
          <w:lang w:eastAsia="zh-CN"/>
        </w:rPr>
        <w:t>关闭低阻</w:t>
      </w:r>
    </w:p>
    <w:p w14:paraId="5BC6BFF9" w14:textId="77777777" w:rsidR="00512F57" w:rsidRPr="00B11828" w:rsidRDefault="008C535C" w:rsidP="00E135F7">
      <w:pPr>
        <w:pStyle w:val="4"/>
        <w:adjustRightInd w:val="0"/>
        <w:snapToGrid w:val="0"/>
        <w:spacing w:line="180" w:lineRule="auto"/>
        <w:ind w:left="2120"/>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添加标记</w:t>
      </w:r>
      <w:r w:rsidR="00512F57" w:rsidRPr="00B11828">
        <w:rPr>
          <w:rFonts w:ascii="思源黑体 Regular" w:eastAsia="思源黑体 Regular" w:hAnsi="思源黑体 Regular" w:hint="eastAsia"/>
          <w:sz w:val="22"/>
          <w:szCs w:val="22"/>
          <w:lang w:eastAsia="zh-CN"/>
        </w:rPr>
        <w:t>(</w:t>
      </w:r>
      <w:r w:rsidRPr="00B11828">
        <w:rPr>
          <w:rFonts w:ascii="思源黑体 Regular" w:eastAsia="思源黑体 Regular" w:hAnsi="思源黑体 Regular" w:hint="eastAsia"/>
          <w:sz w:val="22"/>
          <w:szCs w:val="22"/>
          <w:lang w:eastAsia="zh-CN"/>
        </w:rPr>
        <w:t>该功能在录音暂停时关闭)</w:t>
      </w:r>
    </w:p>
    <w:p w14:paraId="72BF94A3" w14:textId="77777777" w:rsidR="00512F57" w:rsidRPr="00B11828" w:rsidRDefault="008C535C" w:rsidP="00E135F7">
      <w:pPr>
        <w:pStyle w:val="4"/>
        <w:adjustRightInd w:val="0"/>
        <w:snapToGrid w:val="0"/>
        <w:spacing w:line="180" w:lineRule="auto"/>
        <w:ind w:left="2120"/>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将录音文件或最近一次录音文件移至垃圾箱</w:t>
      </w:r>
    </w:p>
    <w:p w14:paraId="3AB6219C" w14:textId="77777777" w:rsidR="00512F57" w:rsidRPr="00B11828" w:rsidRDefault="008C535C" w:rsidP="00E135F7">
      <w:pPr>
        <w:pStyle w:val="3"/>
        <w:adjustRightInd w:val="0"/>
        <w:snapToGrid w:val="0"/>
        <w:spacing w:line="180" w:lineRule="auto"/>
        <w:ind w:left="1650"/>
        <w:contextualSpacing w:val="0"/>
        <w:rPr>
          <w:rFonts w:ascii="思源黑体 Regular" w:eastAsia="思源黑体 Regular" w:hAnsi="思源黑体 Regular" w:cs="Times New Roman"/>
          <w:szCs w:val="22"/>
          <w:lang w:eastAsia="zh-CN"/>
        </w:rPr>
      </w:pPr>
      <w:r w:rsidRPr="00B11828">
        <w:rPr>
          <w:rFonts w:ascii="思源黑体 Regular" w:eastAsia="思源黑体 Regular" w:hAnsi="思源黑体 Regular" w:hint="eastAsia"/>
          <w:szCs w:val="22"/>
          <w:lang w:eastAsia="zh-CN"/>
        </w:rPr>
        <w:t>在播放界面</w:t>
      </w:r>
      <w:r w:rsidR="00C66B8C" w:rsidRPr="00B11828">
        <w:rPr>
          <w:rFonts w:ascii="思源黑体 Regular" w:eastAsia="思源黑体 Regular" w:hAnsi="思源黑体 Regular" w:hint="eastAsia"/>
          <w:szCs w:val="22"/>
          <w:lang w:eastAsia="zh-CN"/>
        </w:rPr>
        <w:t>中</w:t>
      </w:r>
      <w:r w:rsidRPr="00B11828">
        <w:rPr>
          <w:rFonts w:ascii="思源黑体 Regular" w:eastAsia="思源黑体 Regular" w:hAnsi="思源黑体 Regular" w:hint="eastAsia"/>
          <w:szCs w:val="22"/>
          <w:lang w:eastAsia="zh-CN"/>
        </w:rPr>
        <w:t>，其功能从左至右依次为：</w:t>
      </w:r>
    </w:p>
    <w:p w14:paraId="783422D4" w14:textId="77777777" w:rsidR="00512F57" w:rsidRPr="00B11828" w:rsidRDefault="00C13DED" w:rsidP="00E135F7">
      <w:pPr>
        <w:pStyle w:val="4"/>
        <w:adjustRightInd w:val="0"/>
        <w:snapToGrid w:val="0"/>
        <w:spacing w:line="180" w:lineRule="auto"/>
        <w:ind w:left="2120"/>
        <w:contextualSpacing w:val="0"/>
        <w:rPr>
          <w:rFonts w:ascii="思源黑体 Regular" w:eastAsia="思源黑体 Regular" w:hAnsi="思源黑体 Regular" w:cs="Times New Roman"/>
          <w:sz w:val="22"/>
          <w:szCs w:val="22"/>
          <w:lang w:eastAsia="zh-CN"/>
        </w:rPr>
      </w:pPr>
      <w:r w:rsidRPr="00B11828">
        <w:rPr>
          <w:rFonts w:ascii="思源黑体 Regular" w:eastAsia="思源黑体 Regular" w:hAnsi="思源黑体 Regular" w:hint="eastAsia"/>
          <w:sz w:val="22"/>
          <w:szCs w:val="22"/>
          <w:lang w:eastAsia="zh-CN"/>
        </w:rPr>
        <w:t>文件选项</w:t>
      </w:r>
    </w:p>
    <w:p w14:paraId="032911F6" w14:textId="77777777" w:rsidR="00512F57" w:rsidRPr="00B11828" w:rsidRDefault="00C13DED" w:rsidP="00E135F7">
      <w:pPr>
        <w:pStyle w:val="4"/>
        <w:adjustRightInd w:val="0"/>
        <w:snapToGrid w:val="0"/>
        <w:spacing w:line="180" w:lineRule="auto"/>
        <w:ind w:left="2120"/>
        <w:contextualSpacing w:val="0"/>
        <w:rPr>
          <w:rFonts w:ascii="思源黑体 Regular" w:eastAsia="思源黑体 Regular" w:hAnsi="思源黑体 Regular" w:cs="Times New Roman"/>
          <w:sz w:val="22"/>
          <w:szCs w:val="22"/>
          <w:lang w:eastAsia="zh-CN"/>
        </w:rPr>
      </w:pPr>
      <w:r w:rsidRPr="00B11828">
        <w:rPr>
          <w:rFonts w:ascii="思源黑体 Regular" w:eastAsia="思源黑体 Regular" w:hAnsi="思源黑体 Regular" w:hint="eastAsia"/>
          <w:sz w:val="22"/>
          <w:szCs w:val="22"/>
          <w:lang w:eastAsia="zh-CN"/>
        </w:rPr>
        <w:t>快退3秒</w:t>
      </w:r>
    </w:p>
    <w:p w14:paraId="59A2B00E" w14:textId="77777777" w:rsidR="00512F57" w:rsidRPr="00B11828" w:rsidRDefault="00C13DED" w:rsidP="00E135F7">
      <w:pPr>
        <w:pStyle w:val="4"/>
        <w:adjustRightInd w:val="0"/>
        <w:snapToGrid w:val="0"/>
        <w:spacing w:line="180" w:lineRule="auto"/>
        <w:ind w:left="2120"/>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快进10秒</w:t>
      </w:r>
    </w:p>
    <w:p w14:paraId="5148F0F0" w14:textId="77777777" w:rsidR="00512F57" w:rsidRPr="00B11828" w:rsidRDefault="00C13DED" w:rsidP="00E135F7">
      <w:pPr>
        <w:pStyle w:val="4"/>
        <w:adjustRightInd w:val="0"/>
        <w:snapToGrid w:val="0"/>
        <w:spacing w:line="180" w:lineRule="auto"/>
        <w:ind w:left="2120"/>
        <w:contextualSpacing w:val="0"/>
        <w:rPr>
          <w:rFonts w:ascii="思源黑体 Regular" w:eastAsia="思源黑体 Regular" w:hAnsi="思源黑体 Regular" w:cs="Times New Roman"/>
          <w:sz w:val="22"/>
          <w:szCs w:val="22"/>
          <w:lang w:eastAsia="zh-CN"/>
        </w:rPr>
      </w:pPr>
      <w:r w:rsidRPr="00B11828">
        <w:rPr>
          <w:rFonts w:ascii="思源黑体 Regular" w:eastAsia="思源黑体 Regular" w:hAnsi="思源黑体 Regular" w:hint="eastAsia"/>
          <w:sz w:val="22"/>
          <w:szCs w:val="22"/>
          <w:lang w:eastAsia="zh-CN"/>
        </w:rPr>
        <w:t>将当前播放文件移至垃圾箱</w:t>
      </w:r>
    </w:p>
    <w:p w14:paraId="76500E96" w14:textId="77777777" w:rsidR="00512F57" w:rsidRPr="00B11828" w:rsidRDefault="00430556" w:rsidP="00E135F7">
      <w:pPr>
        <w:pStyle w:val="3"/>
        <w:adjustRightInd w:val="0"/>
        <w:snapToGrid w:val="0"/>
        <w:spacing w:line="180" w:lineRule="auto"/>
        <w:ind w:left="1650"/>
        <w:contextualSpacing w:val="0"/>
        <w:rPr>
          <w:rFonts w:ascii="思源黑体 Regular" w:eastAsia="思源黑体 Regular" w:hAnsi="思源黑体 Regular" w:cs="Times New Roman"/>
          <w:szCs w:val="22"/>
          <w:lang w:eastAsia="zh-CN"/>
        </w:rPr>
      </w:pPr>
      <w:r w:rsidRPr="00B11828">
        <w:rPr>
          <w:rFonts w:ascii="思源黑体 Regular" w:eastAsia="思源黑体 Regular" w:hAnsi="思源黑体 Regular" w:hint="eastAsia"/>
          <w:szCs w:val="22"/>
          <w:lang w:eastAsia="zh-CN"/>
        </w:rPr>
        <w:t>在菜单界面</w:t>
      </w:r>
      <w:r w:rsidR="00C66B8C" w:rsidRPr="00B11828">
        <w:rPr>
          <w:rFonts w:ascii="思源黑体 Regular" w:eastAsia="思源黑体 Regular" w:hAnsi="思源黑体 Regular" w:hint="eastAsia"/>
          <w:szCs w:val="22"/>
          <w:lang w:eastAsia="zh-CN"/>
        </w:rPr>
        <w:t>中</w:t>
      </w:r>
      <w:r w:rsidRPr="00B11828">
        <w:rPr>
          <w:rFonts w:ascii="思源黑体 Regular" w:eastAsia="思源黑体 Regular" w:hAnsi="思源黑体 Regular" w:hint="eastAsia"/>
          <w:szCs w:val="22"/>
          <w:lang w:eastAsia="zh-CN"/>
        </w:rPr>
        <w:t>，其功能从左至右依次为：</w:t>
      </w:r>
    </w:p>
    <w:p w14:paraId="784C83CE" w14:textId="77777777" w:rsidR="00512F57" w:rsidRPr="00B11828" w:rsidRDefault="00430556" w:rsidP="00E135F7">
      <w:pPr>
        <w:pStyle w:val="4"/>
        <w:adjustRightInd w:val="0"/>
        <w:snapToGrid w:val="0"/>
        <w:spacing w:line="180" w:lineRule="auto"/>
        <w:ind w:left="2120"/>
        <w:contextualSpacing w:val="0"/>
        <w:rPr>
          <w:rFonts w:ascii="思源黑体 Regular" w:eastAsia="思源黑体 Regular" w:hAnsi="思源黑体 Regular" w:cs="Times New Roman"/>
          <w:sz w:val="22"/>
          <w:szCs w:val="22"/>
          <w:lang w:eastAsia="zh-CN"/>
        </w:rPr>
      </w:pPr>
      <w:r w:rsidRPr="00B11828">
        <w:rPr>
          <w:rFonts w:ascii="思源黑体 Regular" w:eastAsia="思源黑体 Regular" w:hAnsi="思源黑体 Regular" w:hint="eastAsia"/>
          <w:sz w:val="22"/>
          <w:szCs w:val="22"/>
          <w:lang w:eastAsia="zh-CN"/>
        </w:rPr>
        <w:t>返回</w:t>
      </w:r>
    </w:p>
    <w:p w14:paraId="2A6964A8" w14:textId="77777777" w:rsidR="00512F57" w:rsidRPr="00B11828" w:rsidRDefault="00430556" w:rsidP="00E135F7">
      <w:pPr>
        <w:pStyle w:val="4"/>
        <w:adjustRightInd w:val="0"/>
        <w:snapToGrid w:val="0"/>
        <w:spacing w:line="180" w:lineRule="auto"/>
        <w:ind w:left="2120"/>
        <w:contextualSpacing w:val="0"/>
        <w:rPr>
          <w:rFonts w:ascii="思源黑体 Regular" w:eastAsia="思源黑体 Regular" w:hAnsi="思源黑体 Regular" w:cs="Times New Roman"/>
          <w:sz w:val="22"/>
          <w:szCs w:val="22"/>
          <w:lang w:eastAsia="zh-CN"/>
        </w:rPr>
      </w:pPr>
      <w:r w:rsidRPr="00B11828">
        <w:rPr>
          <w:rFonts w:ascii="思源黑体 Regular" w:eastAsia="思源黑体 Regular" w:hAnsi="思源黑体 Regular" w:hint="eastAsia"/>
          <w:sz w:val="22"/>
          <w:szCs w:val="22"/>
          <w:lang w:eastAsia="zh-CN"/>
        </w:rPr>
        <w:t>向上移动选项</w:t>
      </w:r>
    </w:p>
    <w:p w14:paraId="28474D63" w14:textId="77777777" w:rsidR="00512F57" w:rsidRPr="00B11828" w:rsidRDefault="00430556" w:rsidP="00E135F7">
      <w:pPr>
        <w:pStyle w:val="4"/>
        <w:adjustRightInd w:val="0"/>
        <w:snapToGrid w:val="0"/>
        <w:spacing w:line="180" w:lineRule="auto"/>
        <w:ind w:left="2120"/>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向下移动选项</w:t>
      </w:r>
    </w:p>
    <w:p w14:paraId="527085F6" w14:textId="77777777" w:rsidR="00512F57" w:rsidRPr="00B11828" w:rsidRDefault="00430556" w:rsidP="00E135F7">
      <w:pPr>
        <w:pStyle w:val="4"/>
        <w:adjustRightInd w:val="0"/>
        <w:snapToGrid w:val="0"/>
        <w:spacing w:line="180" w:lineRule="auto"/>
        <w:ind w:left="2120"/>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打开菜单或确认选项</w:t>
      </w:r>
    </w:p>
    <w:p w14:paraId="41D014A5" w14:textId="77777777" w:rsidR="00512F57" w:rsidRPr="00B11828" w:rsidRDefault="00430556" w:rsidP="00E135F7">
      <w:pPr>
        <w:pStyle w:val="3"/>
        <w:adjustRightInd w:val="0"/>
        <w:snapToGrid w:val="0"/>
        <w:spacing w:line="180" w:lineRule="auto"/>
        <w:ind w:left="1650"/>
        <w:contextualSpacing w:val="0"/>
        <w:rPr>
          <w:rFonts w:ascii="思源黑体 Regular" w:eastAsia="思源黑体 Regular" w:hAnsi="思源黑体 Regular" w:cs="Times New Roman"/>
          <w:szCs w:val="22"/>
          <w:lang w:eastAsia="zh-CN"/>
        </w:rPr>
      </w:pPr>
      <w:r w:rsidRPr="00B11828">
        <w:rPr>
          <w:rFonts w:ascii="思源黑体 Regular" w:eastAsia="思源黑体 Regular" w:hAnsi="思源黑体 Regular" w:hint="eastAsia"/>
          <w:szCs w:val="22"/>
          <w:lang w:eastAsia="zh-CN"/>
        </w:rPr>
        <w:t>在文件列表界面</w:t>
      </w:r>
      <w:r w:rsidR="00C66B8C" w:rsidRPr="00B11828">
        <w:rPr>
          <w:rFonts w:ascii="思源黑体 Regular" w:eastAsia="思源黑体 Regular" w:hAnsi="思源黑体 Regular" w:hint="eastAsia"/>
          <w:szCs w:val="22"/>
          <w:lang w:eastAsia="zh-CN"/>
        </w:rPr>
        <w:t>中</w:t>
      </w:r>
      <w:r w:rsidRPr="00B11828">
        <w:rPr>
          <w:rFonts w:ascii="思源黑体 Regular" w:eastAsia="思源黑体 Regular" w:hAnsi="思源黑体 Regular" w:hint="eastAsia"/>
          <w:szCs w:val="22"/>
          <w:lang w:eastAsia="zh-CN"/>
        </w:rPr>
        <w:t>，其功能从左至右依次为：</w:t>
      </w:r>
    </w:p>
    <w:p w14:paraId="66B4D575" w14:textId="77777777" w:rsidR="00512F57" w:rsidRPr="00B11828" w:rsidRDefault="00430556" w:rsidP="00E135F7">
      <w:pPr>
        <w:pStyle w:val="4"/>
        <w:adjustRightInd w:val="0"/>
        <w:snapToGrid w:val="0"/>
        <w:spacing w:line="180" w:lineRule="auto"/>
        <w:ind w:left="2120"/>
        <w:contextualSpacing w:val="0"/>
        <w:rPr>
          <w:rFonts w:ascii="思源黑体 Regular" w:eastAsia="思源黑体 Regular" w:hAnsi="思源黑体 Regular" w:cs="Times New Roman"/>
          <w:sz w:val="22"/>
          <w:szCs w:val="22"/>
          <w:lang w:eastAsia="zh-CN"/>
        </w:rPr>
      </w:pPr>
      <w:r w:rsidRPr="00B11828">
        <w:rPr>
          <w:rFonts w:ascii="思源黑体 Regular" w:eastAsia="思源黑体 Regular" w:hAnsi="思源黑体 Regular" w:hint="eastAsia"/>
          <w:sz w:val="22"/>
          <w:szCs w:val="22"/>
          <w:lang w:eastAsia="zh-CN"/>
        </w:rPr>
        <w:t>文件选项</w:t>
      </w:r>
    </w:p>
    <w:p w14:paraId="426DC956" w14:textId="77777777" w:rsidR="00430556" w:rsidRPr="00B11828" w:rsidRDefault="00430556" w:rsidP="00430556">
      <w:pPr>
        <w:pStyle w:val="4"/>
        <w:adjustRightInd w:val="0"/>
        <w:snapToGrid w:val="0"/>
        <w:spacing w:line="180" w:lineRule="auto"/>
        <w:ind w:left="2120"/>
        <w:contextualSpacing w:val="0"/>
        <w:rPr>
          <w:rFonts w:ascii="思源黑体 Regular" w:eastAsia="思源黑体 Regular" w:hAnsi="思源黑体 Regular" w:cs="Times New Roman"/>
          <w:sz w:val="22"/>
          <w:szCs w:val="22"/>
          <w:lang w:eastAsia="zh-CN"/>
        </w:rPr>
      </w:pPr>
      <w:r w:rsidRPr="00B11828">
        <w:rPr>
          <w:rFonts w:ascii="思源黑体 Regular" w:eastAsia="思源黑体 Regular" w:hAnsi="思源黑体 Regular" w:hint="eastAsia"/>
          <w:sz w:val="22"/>
          <w:szCs w:val="22"/>
          <w:lang w:eastAsia="zh-CN"/>
        </w:rPr>
        <w:t>向上移动选项</w:t>
      </w:r>
    </w:p>
    <w:p w14:paraId="08D1CE4C" w14:textId="77777777" w:rsidR="00430556" w:rsidRPr="00B11828" w:rsidRDefault="00430556" w:rsidP="00430556">
      <w:pPr>
        <w:pStyle w:val="4"/>
        <w:adjustRightInd w:val="0"/>
        <w:snapToGrid w:val="0"/>
        <w:spacing w:line="180" w:lineRule="auto"/>
        <w:ind w:left="2120"/>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向下移动选项</w:t>
      </w:r>
    </w:p>
    <w:p w14:paraId="73E3FC38" w14:textId="77777777" w:rsidR="00512F57" w:rsidRPr="00B11828" w:rsidRDefault="00430556" w:rsidP="00430556">
      <w:pPr>
        <w:pStyle w:val="4"/>
        <w:adjustRightInd w:val="0"/>
        <w:snapToGrid w:val="0"/>
        <w:spacing w:line="180" w:lineRule="auto"/>
        <w:ind w:left="2120"/>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将文件移至垃圾箱</w:t>
      </w:r>
    </w:p>
    <w:p w14:paraId="0C4FDC8B" w14:textId="77777777" w:rsidR="00DA2ED8" w:rsidRPr="00B11828" w:rsidRDefault="00DA2ED8" w:rsidP="00E135F7">
      <w:pPr>
        <w:adjustRightInd w:val="0"/>
        <w:snapToGrid w:val="0"/>
        <w:spacing w:line="180" w:lineRule="auto"/>
        <w:rPr>
          <w:rFonts w:ascii="思源黑体 Regular" w:eastAsia="思源黑体 Regular" w:hAnsi="思源黑体 Regular"/>
          <w:szCs w:val="22"/>
          <w:lang w:eastAsia="zh-CN"/>
        </w:rPr>
      </w:pPr>
    </w:p>
    <w:p w14:paraId="6ECC7F0F" w14:textId="77777777" w:rsidR="00512F57" w:rsidRPr="00B11828" w:rsidRDefault="00720453" w:rsidP="00E135F7">
      <w:pPr>
        <w:adjustRightInd w:val="0"/>
        <w:snapToGrid w:val="0"/>
        <w:spacing w:line="180" w:lineRule="auto"/>
        <w:rPr>
          <w:rFonts w:ascii="思源黑体 Regular" w:eastAsia="思源黑体 Regular" w:hAnsi="思源黑体 Regular"/>
          <w:szCs w:val="22"/>
          <w:lang w:eastAsia="zh-CN"/>
        </w:rPr>
      </w:pPr>
      <w:r w:rsidRPr="00B11828">
        <w:rPr>
          <w:rFonts w:ascii="思源黑体 Regular" w:eastAsia="思源黑体 Regular" w:hAnsi="思源黑体 Regular" w:hint="eastAsia"/>
          <w:szCs w:val="22"/>
          <w:lang w:eastAsia="zh-CN"/>
        </w:rPr>
        <w:t>5个圆形按键组的功能为</w:t>
      </w:r>
    </w:p>
    <w:p w14:paraId="363355FD" w14:textId="77777777" w:rsidR="00512F57" w:rsidRPr="00B11828" w:rsidRDefault="000917FA" w:rsidP="00E135F7">
      <w:pPr>
        <w:pStyle w:val="3"/>
        <w:adjustRightInd w:val="0"/>
        <w:snapToGrid w:val="0"/>
        <w:spacing w:line="180" w:lineRule="auto"/>
        <w:ind w:left="1650"/>
        <w:contextualSpacing w:val="0"/>
        <w:rPr>
          <w:rFonts w:ascii="思源黑体 Regular" w:eastAsia="思源黑体 Regular" w:hAnsi="思源黑体 Regular"/>
          <w:szCs w:val="22"/>
          <w:lang w:eastAsia="zh-CN"/>
        </w:rPr>
      </w:pPr>
      <w:r w:rsidRPr="00B11828">
        <w:rPr>
          <w:rFonts w:ascii="思源黑体 Regular" w:eastAsia="思源黑体 Regular" w:hAnsi="思源黑体 Regular" w:hint="eastAsia"/>
          <w:szCs w:val="22"/>
          <w:lang w:eastAsia="zh-CN"/>
        </w:rPr>
        <w:t>位于中央的较</w:t>
      </w:r>
      <w:r w:rsidR="008816C5" w:rsidRPr="00B11828">
        <w:rPr>
          <w:rFonts w:ascii="思源黑体 Regular" w:eastAsia="思源黑体 Regular" w:hAnsi="思源黑体 Regular" w:hint="eastAsia"/>
          <w:szCs w:val="22"/>
          <w:lang w:eastAsia="zh-CN"/>
        </w:rPr>
        <w:t>大圆形按键用于开启和停止录音。</w:t>
      </w:r>
      <w:r w:rsidR="00512F57" w:rsidRPr="00B11828">
        <w:rPr>
          <w:rFonts w:ascii="思源黑体 Regular" w:eastAsia="思源黑体 Regular" w:hAnsi="思源黑体 Regular" w:hint="eastAsia"/>
          <w:szCs w:val="22"/>
          <w:lang w:eastAsia="zh-CN"/>
        </w:rPr>
        <w:br/>
        <w:t>(</w:t>
      </w:r>
      <w:r w:rsidR="008816C5" w:rsidRPr="00B11828">
        <w:rPr>
          <w:rFonts w:ascii="思源黑体 Regular" w:eastAsia="思源黑体 Regular" w:hAnsi="思源黑体 Regular" w:hint="eastAsia"/>
          <w:szCs w:val="22"/>
          <w:lang w:eastAsia="zh-CN"/>
        </w:rPr>
        <w:t>该按键上方有一个凹下的小点，即录音指示灯。</w:t>
      </w:r>
      <w:r w:rsidR="00512F57" w:rsidRPr="00B11828">
        <w:rPr>
          <w:rFonts w:ascii="思源黑体 Regular" w:eastAsia="思源黑体 Regular" w:hAnsi="思源黑体 Regular" w:hint="eastAsia"/>
          <w:szCs w:val="22"/>
          <w:lang w:eastAsia="zh-CN"/>
        </w:rPr>
        <w:t>)</w:t>
      </w:r>
    </w:p>
    <w:p w14:paraId="6A76A858" w14:textId="77777777" w:rsidR="00512F57" w:rsidRPr="00B11828" w:rsidRDefault="008816C5" w:rsidP="00E135F7">
      <w:pPr>
        <w:pStyle w:val="3"/>
        <w:adjustRightInd w:val="0"/>
        <w:snapToGrid w:val="0"/>
        <w:spacing w:line="180" w:lineRule="auto"/>
        <w:ind w:left="1650"/>
        <w:contextualSpacing w:val="0"/>
        <w:rPr>
          <w:rFonts w:ascii="思源黑体 Regular" w:eastAsia="思源黑体 Regular" w:hAnsi="思源黑体 Regular" w:cs="Times New Roman"/>
          <w:szCs w:val="22"/>
          <w:lang w:eastAsia="zh-CN"/>
        </w:rPr>
      </w:pPr>
      <w:r w:rsidRPr="00B11828">
        <w:rPr>
          <w:rFonts w:ascii="思源黑体 Regular" w:eastAsia="思源黑体 Regular" w:hAnsi="思源黑体 Regular" w:hint="eastAsia"/>
          <w:szCs w:val="22"/>
          <w:lang w:eastAsia="zh-CN"/>
        </w:rPr>
        <w:t>位于中央圆形按键左上方的按键用于停止录音和</w:t>
      </w:r>
      <w:r w:rsidR="00660EED" w:rsidRPr="00B11828">
        <w:rPr>
          <w:rFonts w:ascii="思源黑体 Regular" w:eastAsia="思源黑体 Regular" w:hAnsi="思源黑体 Regular" w:hint="eastAsia"/>
          <w:szCs w:val="22"/>
          <w:lang w:eastAsia="zh-CN"/>
        </w:rPr>
        <w:t>停止</w:t>
      </w:r>
      <w:r w:rsidRPr="00B11828">
        <w:rPr>
          <w:rFonts w:ascii="思源黑体 Regular" w:eastAsia="思源黑体 Regular" w:hAnsi="思源黑体 Regular" w:hint="eastAsia"/>
          <w:szCs w:val="22"/>
          <w:lang w:eastAsia="zh-CN"/>
        </w:rPr>
        <w:t>播放。</w:t>
      </w:r>
    </w:p>
    <w:p w14:paraId="65252536" w14:textId="77777777" w:rsidR="00512F57" w:rsidRPr="00B11828" w:rsidRDefault="008816C5" w:rsidP="00E135F7">
      <w:pPr>
        <w:pStyle w:val="3"/>
        <w:adjustRightInd w:val="0"/>
        <w:snapToGrid w:val="0"/>
        <w:spacing w:line="180" w:lineRule="auto"/>
        <w:ind w:left="1650"/>
        <w:contextualSpacing w:val="0"/>
        <w:rPr>
          <w:rFonts w:ascii="思源黑体 Regular" w:eastAsia="思源黑体 Regular" w:hAnsi="思源黑体 Regular" w:cs="Times New Roman"/>
          <w:szCs w:val="22"/>
          <w:lang w:eastAsia="zh-CN"/>
        </w:rPr>
      </w:pPr>
      <w:r w:rsidRPr="00B11828">
        <w:rPr>
          <w:rFonts w:ascii="思源黑体 Regular" w:eastAsia="思源黑体 Regular" w:hAnsi="思源黑体 Regular" w:hint="eastAsia"/>
          <w:szCs w:val="22"/>
          <w:lang w:eastAsia="zh-CN"/>
        </w:rPr>
        <w:t>位于中央圆形按键右上方的按键用于暂停和恢复录音，以及开启、暂停和恢复播放。</w:t>
      </w:r>
    </w:p>
    <w:p w14:paraId="5D118260" w14:textId="74D9CA06" w:rsidR="00B11828" w:rsidRDefault="00BA4ED3" w:rsidP="00E135F7">
      <w:pPr>
        <w:pStyle w:val="3"/>
        <w:adjustRightInd w:val="0"/>
        <w:snapToGrid w:val="0"/>
        <w:spacing w:line="180" w:lineRule="auto"/>
        <w:ind w:left="1650"/>
        <w:contextualSpacing w:val="0"/>
        <w:rPr>
          <w:rFonts w:ascii="思源黑体 Regular" w:eastAsia="思源黑体 Regular" w:hAnsi="思源黑体 Regular"/>
          <w:szCs w:val="22"/>
          <w:lang w:eastAsia="zh-CN"/>
        </w:rPr>
      </w:pPr>
      <w:r w:rsidRPr="00B11828">
        <w:rPr>
          <w:rFonts w:ascii="思源黑体 Regular" w:eastAsia="思源黑体 Regular" w:hAnsi="思源黑体 Regular" w:hint="eastAsia"/>
          <w:szCs w:val="22"/>
          <w:lang w:eastAsia="zh-CN"/>
        </w:rPr>
        <w:t>位于中央圆形按键左下方的按键用于</w:t>
      </w:r>
      <w:r w:rsidR="00660EED" w:rsidRPr="00B11828">
        <w:rPr>
          <w:rFonts w:ascii="思源黑体 Regular" w:eastAsia="思源黑体 Regular" w:hAnsi="思源黑体 Regular" w:hint="eastAsia"/>
          <w:szCs w:val="22"/>
          <w:lang w:eastAsia="zh-CN"/>
        </w:rPr>
        <w:t>在</w:t>
      </w:r>
      <w:r w:rsidRPr="00B11828">
        <w:rPr>
          <w:rFonts w:ascii="思源黑体 Regular" w:eastAsia="思源黑体 Regular" w:hAnsi="思源黑体 Regular" w:hint="eastAsia"/>
          <w:szCs w:val="22"/>
          <w:lang w:eastAsia="zh-CN"/>
        </w:rPr>
        <w:t>播放或暂停时将当前位置移至文件起始处或上一标记处。</w:t>
      </w:r>
      <w:r w:rsidR="00512F57" w:rsidRPr="00B11828">
        <w:rPr>
          <w:rFonts w:ascii="思源黑体 Regular" w:eastAsia="思源黑体 Regular" w:hAnsi="思源黑体 Regular" w:hint="eastAsia"/>
          <w:szCs w:val="22"/>
          <w:lang w:eastAsia="zh-CN"/>
        </w:rPr>
        <w:br/>
      </w:r>
      <w:r w:rsidRPr="00B11828">
        <w:rPr>
          <w:rFonts w:ascii="思源黑体 Regular" w:eastAsia="思源黑体 Regular" w:hAnsi="思源黑体 Regular" w:hint="eastAsia"/>
          <w:szCs w:val="22"/>
          <w:lang w:eastAsia="zh-CN"/>
        </w:rPr>
        <w:t>如果当前位置已靠近文件起始处，按下该按键将打开文件列表界面。</w:t>
      </w:r>
      <w:r w:rsidR="00512F57" w:rsidRPr="00B11828">
        <w:rPr>
          <w:rFonts w:ascii="思源黑体 Regular" w:eastAsia="思源黑体 Regular" w:hAnsi="思源黑体 Regular" w:hint="eastAsia"/>
          <w:szCs w:val="22"/>
          <w:lang w:eastAsia="zh-CN"/>
        </w:rPr>
        <w:br/>
      </w:r>
      <w:r w:rsidRPr="00B11828">
        <w:rPr>
          <w:rFonts w:ascii="思源黑体 Regular" w:eastAsia="思源黑体 Regular" w:hAnsi="思源黑体 Regular" w:hint="eastAsia"/>
          <w:szCs w:val="22"/>
          <w:lang w:eastAsia="zh-CN"/>
        </w:rPr>
        <w:t>长按该按键将进行快退。</w:t>
      </w:r>
    </w:p>
    <w:p w14:paraId="62282E88" w14:textId="77777777" w:rsidR="00B11828" w:rsidRDefault="00B11828">
      <w:pPr>
        <w:rPr>
          <w:rFonts w:ascii="思源黑体 Regular" w:eastAsia="思源黑体 Regular" w:hAnsi="思源黑体 Regular"/>
          <w:szCs w:val="22"/>
          <w:lang w:eastAsia="zh-CN"/>
        </w:rPr>
      </w:pPr>
      <w:r>
        <w:rPr>
          <w:rFonts w:ascii="思源黑体 Regular" w:eastAsia="思源黑体 Regular" w:hAnsi="思源黑体 Regular"/>
          <w:szCs w:val="22"/>
          <w:lang w:eastAsia="zh-CN"/>
        </w:rPr>
        <w:br w:type="page"/>
      </w:r>
    </w:p>
    <w:p w14:paraId="03C37D16" w14:textId="77777777" w:rsidR="00512F57" w:rsidRDefault="00A5164A" w:rsidP="00E135F7">
      <w:pPr>
        <w:pStyle w:val="3"/>
        <w:adjustRightInd w:val="0"/>
        <w:snapToGrid w:val="0"/>
        <w:spacing w:line="180" w:lineRule="auto"/>
        <w:ind w:left="1650"/>
        <w:contextualSpacing w:val="0"/>
        <w:rPr>
          <w:rFonts w:ascii="思源黑体 Regular" w:eastAsia="思源黑体 Regular" w:hAnsi="思源黑体 Regular"/>
          <w:szCs w:val="22"/>
          <w:lang w:eastAsia="zh-CN"/>
        </w:rPr>
      </w:pPr>
      <w:r w:rsidRPr="00B11828">
        <w:rPr>
          <w:rFonts w:ascii="思源黑体 Regular" w:eastAsia="思源黑体 Regular" w:hAnsi="思源黑体 Regular" w:hint="eastAsia"/>
          <w:szCs w:val="22"/>
          <w:lang w:eastAsia="zh-CN"/>
        </w:rPr>
        <w:lastRenderedPageBreak/>
        <w:t>位于中央圆形按键右下方的按键用于</w:t>
      </w:r>
      <w:r w:rsidR="00AC3595" w:rsidRPr="00B11828">
        <w:rPr>
          <w:rFonts w:ascii="思源黑体 Regular" w:eastAsia="思源黑体 Regular" w:hAnsi="思源黑体 Regular" w:hint="eastAsia"/>
          <w:szCs w:val="22"/>
          <w:lang w:eastAsia="zh-CN"/>
        </w:rPr>
        <w:t>在</w:t>
      </w:r>
      <w:r w:rsidRPr="00B11828">
        <w:rPr>
          <w:rFonts w:ascii="思源黑体 Regular" w:eastAsia="思源黑体 Regular" w:hAnsi="思源黑体 Regular" w:hint="eastAsia"/>
          <w:szCs w:val="22"/>
          <w:lang w:eastAsia="zh-CN"/>
        </w:rPr>
        <w:t>播放或暂停时将当前位置移至下一标记处。</w:t>
      </w:r>
      <w:r w:rsidR="00512F57" w:rsidRPr="00B11828">
        <w:rPr>
          <w:rFonts w:ascii="思源黑体 Regular" w:eastAsia="思源黑体 Regular" w:hAnsi="思源黑体 Regular" w:hint="eastAsia"/>
          <w:szCs w:val="22"/>
          <w:lang w:eastAsia="zh-CN"/>
        </w:rPr>
        <w:br/>
      </w:r>
      <w:r w:rsidRPr="00B11828">
        <w:rPr>
          <w:rFonts w:ascii="思源黑体 Regular" w:eastAsia="思源黑体 Regular" w:hAnsi="思源黑体 Regular" w:hint="eastAsia"/>
          <w:szCs w:val="22"/>
          <w:lang w:eastAsia="zh-CN"/>
        </w:rPr>
        <w:t>如果文件不含有标记，按下该按键将打开文件列表界面。</w:t>
      </w:r>
      <w:r w:rsidR="00512F57" w:rsidRPr="00B11828">
        <w:rPr>
          <w:rFonts w:ascii="思源黑体 Regular" w:eastAsia="思源黑体 Regular" w:hAnsi="思源黑体 Regular" w:hint="eastAsia"/>
          <w:szCs w:val="22"/>
          <w:lang w:eastAsia="zh-CN"/>
        </w:rPr>
        <w:br/>
      </w:r>
      <w:r w:rsidRPr="00B11828">
        <w:rPr>
          <w:rFonts w:ascii="思源黑体 Regular" w:eastAsia="思源黑体 Regular" w:hAnsi="思源黑体 Regular" w:hint="eastAsia"/>
          <w:szCs w:val="22"/>
          <w:lang w:eastAsia="zh-CN"/>
        </w:rPr>
        <w:t>长按该按键将进行快进。</w:t>
      </w:r>
    </w:p>
    <w:p w14:paraId="59A5B9DF" w14:textId="77777777" w:rsidR="00B11828" w:rsidRPr="00B11828" w:rsidRDefault="00B11828" w:rsidP="00B11828">
      <w:pPr>
        <w:rPr>
          <w:lang w:eastAsia="zh-CN"/>
        </w:rPr>
      </w:pPr>
    </w:p>
    <w:p w14:paraId="7DA27128" w14:textId="77777777" w:rsidR="00512F57" w:rsidRPr="00B11828" w:rsidRDefault="00412340" w:rsidP="00E135F7">
      <w:pPr>
        <w:pStyle w:val="1"/>
        <w:keepLines w:val="0"/>
        <w:adjustRightInd w:val="0"/>
        <w:snapToGrid w:val="0"/>
        <w:spacing w:before="0" w:line="180" w:lineRule="auto"/>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左侧面板</w:t>
      </w:r>
    </w:p>
    <w:p w14:paraId="5BDC0643" w14:textId="77777777" w:rsidR="00D41EFA" w:rsidRPr="00B11828" w:rsidRDefault="00C66B8C" w:rsidP="00E135F7">
      <w:pPr>
        <w:adjustRightInd w:val="0"/>
        <w:snapToGrid w:val="0"/>
        <w:spacing w:line="180" w:lineRule="auto"/>
        <w:rPr>
          <w:rFonts w:ascii="思源黑体 Regular" w:eastAsia="思源黑体 Regular" w:hAnsi="思源黑体 Regular"/>
          <w:szCs w:val="22"/>
          <w:lang w:eastAsia="zh-CN"/>
        </w:rPr>
      </w:pPr>
      <w:r w:rsidRPr="00B11828">
        <w:rPr>
          <w:rFonts w:ascii="思源黑体 Regular" w:eastAsia="思源黑体 Regular" w:hAnsi="思源黑体 Regular" w:hint="eastAsia"/>
          <w:szCs w:val="22"/>
          <w:lang w:eastAsia="zh-CN"/>
        </w:rPr>
        <w:t>从设备远端到近端的各部件依次为：</w:t>
      </w:r>
    </w:p>
    <w:p w14:paraId="22E92690" w14:textId="77777777" w:rsidR="00512F57" w:rsidRPr="00B11828" w:rsidRDefault="00C66B8C"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耳机和线路输出接口</w:t>
      </w:r>
      <w:r w:rsidR="00512F57" w:rsidRPr="00B11828">
        <w:rPr>
          <w:rFonts w:ascii="思源黑体 Regular" w:eastAsia="思源黑体 Regular" w:hAnsi="思源黑体 Regular" w:hint="eastAsia"/>
          <w:sz w:val="22"/>
          <w:szCs w:val="22"/>
          <w:lang w:eastAsia="zh-CN"/>
        </w:rPr>
        <w:t>(</w:t>
      </w:r>
      <w:r w:rsidRPr="00B11828">
        <w:rPr>
          <w:rFonts w:ascii="思源黑体 Regular" w:eastAsia="思源黑体 Regular" w:hAnsi="思源黑体 Regular" w:hint="eastAsia"/>
          <w:sz w:val="22"/>
          <w:szCs w:val="22"/>
          <w:lang w:eastAsia="zh-CN"/>
        </w:rPr>
        <w:t>小三芯接口</w:t>
      </w:r>
      <w:r w:rsidR="00512F57" w:rsidRPr="00B11828">
        <w:rPr>
          <w:rFonts w:ascii="思源黑体 Regular" w:eastAsia="思源黑体 Regular" w:hAnsi="思源黑体 Regular" w:hint="eastAsia"/>
          <w:sz w:val="22"/>
          <w:szCs w:val="22"/>
          <w:lang w:eastAsia="zh-CN"/>
        </w:rPr>
        <w:t>)</w:t>
      </w:r>
    </w:p>
    <w:p w14:paraId="65791D34" w14:textId="77777777" w:rsidR="00C66B8C" w:rsidRPr="00B11828" w:rsidRDefault="00C66B8C"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扬声器和耳机的音量转轮</w:t>
      </w:r>
    </w:p>
    <w:p w14:paraId="72624B40" w14:textId="77777777" w:rsidR="00512F57" w:rsidRPr="00B11828" w:rsidRDefault="00C66B8C"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电源开关</w:t>
      </w:r>
      <w:r w:rsidR="00512F57" w:rsidRPr="00B11828">
        <w:rPr>
          <w:rFonts w:ascii="思源黑体 Regular" w:eastAsia="思源黑体 Regular" w:hAnsi="思源黑体 Regular" w:hint="eastAsia"/>
          <w:sz w:val="22"/>
          <w:szCs w:val="22"/>
          <w:lang w:eastAsia="zh-CN"/>
        </w:rPr>
        <w:t>(</w:t>
      </w:r>
      <w:r w:rsidR="00A3555C" w:rsidRPr="00B11828">
        <w:rPr>
          <w:rFonts w:ascii="思源黑体 Regular" w:eastAsia="思源黑体 Regular" w:hAnsi="思源黑体 Regular" w:hint="eastAsia"/>
          <w:sz w:val="22"/>
          <w:szCs w:val="22"/>
          <w:lang w:eastAsia="zh-CN"/>
        </w:rPr>
        <w:t>朝自己方向滑动将开启或关闭设备电源</w:t>
      </w:r>
      <w:r w:rsidR="00512F57" w:rsidRPr="00B11828">
        <w:rPr>
          <w:rFonts w:ascii="思源黑体 Regular" w:eastAsia="思源黑体 Regular" w:hAnsi="思源黑体 Regular" w:hint="eastAsia"/>
          <w:sz w:val="22"/>
          <w:szCs w:val="22"/>
          <w:lang w:eastAsia="zh-CN"/>
        </w:rPr>
        <w:br/>
      </w:r>
      <w:r w:rsidR="00A3555C" w:rsidRPr="00B11828">
        <w:rPr>
          <w:rFonts w:ascii="思源黑体 Regular" w:eastAsia="思源黑体 Regular" w:hAnsi="思源黑体 Regular" w:hint="eastAsia"/>
          <w:sz w:val="22"/>
          <w:szCs w:val="22"/>
          <w:lang w:eastAsia="zh-CN"/>
        </w:rPr>
        <w:t>向设备话筒端滑动并使其</w:t>
      </w:r>
      <w:r w:rsidR="008F33D0" w:rsidRPr="00B11828">
        <w:rPr>
          <w:rFonts w:ascii="思源黑体 Regular" w:eastAsia="思源黑体 Regular" w:hAnsi="思源黑体 Regular" w:hint="eastAsia"/>
          <w:sz w:val="22"/>
          <w:szCs w:val="22"/>
          <w:lang w:eastAsia="zh-CN"/>
        </w:rPr>
        <w:t>切换至该位置将开启按键锁定功能。</w:t>
      </w:r>
      <w:r w:rsidR="00512F57" w:rsidRPr="00B11828">
        <w:rPr>
          <w:rFonts w:ascii="思源黑体 Regular" w:eastAsia="思源黑体 Regular" w:hAnsi="思源黑体 Regular" w:hint="eastAsia"/>
          <w:sz w:val="22"/>
          <w:szCs w:val="22"/>
          <w:lang w:eastAsia="zh-CN"/>
        </w:rPr>
        <w:br/>
      </w:r>
      <w:r w:rsidR="008F33D0" w:rsidRPr="00B11828">
        <w:rPr>
          <w:rFonts w:ascii="思源黑体 Regular" w:eastAsia="思源黑体 Regular" w:hAnsi="思源黑体 Regular" w:hint="eastAsia"/>
          <w:sz w:val="22"/>
          <w:szCs w:val="22"/>
          <w:lang w:eastAsia="zh-CN"/>
        </w:rPr>
        <w:t>此时，所有按键处于禁用状态。</w:t>
      </w:r>
      <w:r w:rsidR="00512F57" w:rsidRPr="00B11828">
        <w:rPr>
          <w:rFonts w:ascii="思源黑体 Regular" w:eastAsia="思源黑体 Regular" w:hAnsi="思源黑体 Regular" w:hint="eastAsia"/>
          <w:sz w:val="22"/>
          <w:szCs w:val="22"/>
          <w:lang w:eastAsia="zh-CN"/>
        </w:rPr>
        <w:t>)</w:t>
      </w:r>
    </w:p>
    <w:p w14:paraId="3FEDBDA7" w14:textId="77777777" w:rsidR="003D1BD9" w:rsidRDefault="008F33D0"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底部开孔处用于安装绑绳。</w:t>
      </w:r>
    </w:p>
    <w:p w14:paraId="155FDD8B" w14:textId="77777777" w:rsidR="00B11828" w:rsidRPr="00B11828" w:rsidRDefault="00B11828" w:rsidP="00B11828">
      <w:pPr>
        <w:rPr>
          <w:lang w:eastAsia="zh-CN"/>
        </w:rPr>
      </w:pPr>
    </w:p>
    <w:p w14:paraId="1E917C9F" w14:textId="77777777" w:rsidR="00512F57" w:rsidRPr="00B11828" w:rsidRDefault="00412340" w:rsidP="00E135F7">
      <w:pPr>
        <w:pStyle w:val="1"/>
        <w:adjustRightInd w:val="0"/>
        <w:snapToGrid w:val="0"/>
        <w:spacing w:before="0" w:line="180" w:lineRule="auto"/>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右侧面板</w:t>
      </w:r>
    </w:p>
    <w:p w14:paraId="4E66A824" w14:textId="77777777" w:rsidR="00D41EFA" w:rsidRPr="00B11828" w:rsidRDefault="008F33D0" w:rsidP="00E135F7">
      <w:pPr>
        <w:adjustRightInd w:val="0"/>
        <w:snapToGrid w:val="0"/>
        <w:spacing w:line="180" w:lineRule="auto"/>
        <w:rPr>
          <w:rFonts w:ascii="思源黑体 Regular" w:eastAsia="思源黑体 Regular" w:hAnsi="思源黑体 Regular"/>
          <w:szCs w:val="22"/>
          <w:lang w:eastAsia="zh-CN"/>
        </w:rPr>
      </w:pPr>
      <w:r w:rsidRPr="00B11828">
        <w:rPr>
          <w:rFonts w:ascii="思源黑体 Regular" w:eastAsia="思源黑体 Regular" w:hAnsi="思源黑体 Regular" w:hint="eastAsia"/>
          <w:szCs w:val="22"/>
          <w:lang w:eastAsia="zh-CN"/>
        </w:rPr>
        <w:t>从设备远端到近端的各部件依次为：</w:t>
      </w:r>
    </w:p>
    <w:p w14:paraId="534D58C0" w14:textId="77777777" w:rsidR="00512F57" w:rsidRPr="00B11828" w:rsidRDefault="008F33D0"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话筒和线路输入接口</w:t>
      </w:r>
      <w:r w:rsidR="00512F57" w:rsidRPr="00B11828">
        <w:rPr>
          <w:rFonts w:ascii="思源黑体 Regular" w:eastAsia="思源黑体 Regular" w:hAnsi="思源黑体 Regular" w:hint="eastAsia"/>
          <w:sz w:val="22"/>
          <w:szCs w:val="22"/>
          <w:lang w:eastAsia="zh-CN"/>
        </w:rPr>
        <w:t>(</w:t>
      </w:r>
      <w:r w:rsidRPr="00B11828">
        <w:rPr>
          <w:rFonts w:ascii="思源黑体 Regular" w:eastAsia="思源黑体 Regular" w:hAnsi="思源黑体 Regular" w:hint="eastAsia"/>
          <w:sz w:val="22"/>
          <w:szCs w:val="22"/>
          <w:lang w:eastAsia="zh-CN"/>
        </w:rPr>
        <w:t>小三芯接口</w:t>
      </w:r>
      <w:r w:rsidR="00512F57" w:rsidRPr="00B11828">
        <w:rPr>
          <w:rFonts w:ascii="思源黑体 Regular" w:eastAsia="思源黑体 Regular" w:hAnsi="思源黑体 Regular" w:hint="eastAsia"/>
          <w:sz w:val="22"/>
          <w:szCs w:val="22"/>
          <w:lang w:eastAsia="zh-CN"/>
        </w:rPr>
        <w:t>)</w:t>
      </w:r>
    </w:p>
    <w:p w14:paraId="59529843" w14:textId="77777777" w:rsidR="00512F57" w:rsidRPr="00B11828" w:rsidRDefault="00DD661A"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C型</w:t>
      </w:r>
      <w:r w:rsidR="00512F57" w:rsidRPr="00B11828">
        <w:rPr>
          <w:rFonts w:ascii="思源黑体 Regular" w:eastAsia="思源黑体 Regular" w:hAnsi="思源黑体 Regular" w:hint="eastAsia"/>
          <w:sz w:val="22"/>
          <w:szCs w:val="22"/>
          <w:lang w:eastAsia="zh-CN"/>
        </w:rPr>
        <w:t>USB</w:t>
      </w:r>
      <w:r w:rsidRPr="00B11828">
        <w:rPr>
          <w:rFonts w:ascii="思源黑体 Regular" w:eastAsia="思源黑体 Regular" w:hAnsi="思源黑体 Regular" w:hint="eastAsia"/>
          <w:sz w:val="22"/>
          <w:szCs w:val="22"/>
          <w:lang w:eastAsia="zh-CN"/>
        </w:rPr>
        <w:t>端口</w:t>
      </w:r>
    </w:p>
    <w:p w14:paraId="50A82C5D" w14:textId="77777777" w:rsidR="00512F57" w:rsidRPr="00B11828" w:rsidRDefault="00DD661A"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菜单按键</w:t>
      </w:r>
    </w:p>
    <w:p w14:paraId="5EBAC672" w14:textId="77777777" w:rsidR="00512F57" w:rsidRDefault="00D41EFA"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microSD</w:t>
      </w:r>
      <w:r w:rsidR="00347C82" w:rsidRPr="00B11828">
        <w:rPr>
          <w:rFonts w:ascii="思源黑体 Regular" w:eastAsia="思源黑体 Regular" w:hAnsi="思源黑体 Regular" w:hint="eastAsia"/>
          <w:sz w:val="22"/>
          <w:szCs w:val="22"/>
          <w:lang w:eastAsia="zh-CN"/>
        </w:rPr>
        <w:t>卡插槽护盖</w:t>
      </w:r>
      <w:r w:rsidRPr="00B11828">
        <w:rPr>
          <w:rFonts w:ascii="思源黑体 Regular" w:eastAsia="思源黑体 Regular" w:hAnsi="思源黑体 Regular" w:hint="eastAsia"/>
          <w:sz w:val="22"/>
          <w:szCs w:val="22"/>
          <w:lang w:eastAsia="zh-CN"/>
        </w:rPr>
        <w:t>(</w:t>
      </w:r>
      <w:r w:rsidR="0048609D" w:rsidRPr="00B11828">
        <w:rPr>
          <w:rFonts w:ascii="思源黑体 Regular" w:eastAsia="思源黑体 Regular" w:hAnsi="思源黑体 Regular" w:hint="eastAsia"/>
          <w:sz w:val="22"/>
          <w:szCs w:val="22"/>
          <w:lang w:eastAsia="zh-CN"/>
        </w:rPr>
        <w:t>您可以</w:t>
      </w:r>
      <w:r w:rsidR="00273277" w:rsidRPr="00B11828">
        <w:rPr>
          <w:rFonts w:ascii="思源黑体 Regular" w:eastAsia="思源黑体 Regular" w:hAnsi="思源黑体 Regular" w:hint="eastAsia"/>
          <w:sz w:val="22"/>
          <w:szCs w:val="22"/>
          <w:lang w:eastAsia="zh-CN"/>
        </w:rPr>
        <w:t>将</w:t>
      </w:r>
      <w:r w:rsidR="0048609D" w:rsidRPr="00B11828">
        <w:rPr>
          <w:rFonts w:ascii="思源黑体 Regular" w:eastAsia="思源黑体 Regular" w:hAnsi="思源黑体 Regular" w:hint="eastAsia"/>
          <w:sz w:val="22"/>
          <w:szCs w:val="22"/>
          <w:lang w:eastAsia="zh-CN"/>
        </w:rPr>
        <w:t>指甲嵌入护盖上方的边缘凹口并将其打开。</w:t>
      </w:r>
      <w:r w:rsidR="00227DAE" w:rsidRPr="00B11828">
        <w:rPr>
          <w:rFonts w:ascii="思源黑体 Regular" w:eastAsia="思源黑体 Regular" w:hAnsi="思源黑体 Regular" w:hint="eastAsia"/>
          <w:sz w:val="22"/>
          <w:szCs w:val="22"/>
          <w:lang w:eastAsia="zh-CN"/>
        </w:rPr>
        <w:t>装入</w:t>
      </w:r>
      <w:r w:rsidRPr="00B11828">
        <w:rPr>
          <w:rFonts w:ascii="思源黑体 Regular" w:eastAsia="思源黑体 Regular" w:hAnsi="思源黑体 Regular" w:hint="eastAsia"/>
          <w:sz w:val="22"/>
          <w:szCs w:val="22"/>
          <w:lang w:eastAsia="zh-CN"/>
        </w:rPr>
        <w:t>microSD</w:t>
      </w:r>
      <w:r w:rsidR="00273277" w:rsidRPr="00B11828">
        <w:rPr>
          <w:rFonts w:ascii="思源黑体 Regular" w:eastAsia="思源黑体 Regular" w:hAnsi="思源黑体 Regular" w:hint="eastAsia"/>
          <w:sz w:val="22"/>
          <w:szCs w:val="22"/>
          <w:lang w:eastAsia="zh-CN"/>
        </w:rPr>
        <w:t>卡时，请</w:t>
      </w:r>
      <w:r w:rsidR="00227DAE" w:rsidRPr="00B11828">
        <w:rPr>
          <w:rFonts w:ascii="思源黑体 Regular" w:eastAsia="思源黑体 Regular" w:hAnsi="思源黑体 Regular" w:hint="eastAsia"/>
          <w:sz w:val="22"/>
          <w:szCs w:val="22"/>
          <w:lang w:eastAsia="zh-CN"/>
        </w:rPr>
        <w:t>使</w:t>
      </w:r>
      <w:r w:rsidR="00E932C0" w:rsidRPr="00B11828">
        <w:rPr>
          <w:rFonts w:ascii="思源黑体 Regular" w:eastAsia="思源黑体 Regular" w:hAnsi="思源黑体 Regular" w:hint="eastAsia"/>
          <w:sz w:val="22"/>
          <w:szCs w:val="22"/>
          <w:lang w:eastAsia="zh-CN"/>
        </w:rPr>
        <w:t>其锯齿</w:t>
      </w:r>
      <w:r w:rsidR="00227DAE" w:rsidRPr="00B11828">
        <w:rPr>
          <w:rFonts w:ascii="思源黑体 Regular" w:eastAsia="思源黑体 Regular" w:hAnsi="思源黑体 Regular" w:hint="eastAsia"/>
          <w:sz w:val="22"/>
          <w:szCs w:val="22"/>
          <w:lang w:eastAsia="zh-CN"/>
        </w:rPr>
        <w:t>边指向设备话筒处并插入。这样，存储卡的触点将面朝下方。</w:t>
      </w:r>
      <w:r w:rsidR="000E0191" w:rsidRPr="00B11828">
        <w:rPr>
          <w:rFonts w:ascii="思源黑体 Regular" w:eastAsia="思源黑体 Regular" w:hAnsi="思源黑体 Regular" w:hint="eastAsia"/>
          <w:sz w:val="22"/>
          <w:szCs w:val="22"/>
          <w:lang w:eastAsia="zh-CN"/>
        </w:rPr>
        <w:t>请将存储卡完全插入卡槽中。再次向内按下存储卡将使其弹出。</w:t>
      </w:r>
      <w:r w:rsidRPr="00B11828">
        <w:rPr>
          <w:rFonts w:ascii="思源黑体 Regular" w:eastAsia="思源黑体 Regular" w:hAnsi="思源黑体 Regular" w:hint="eastAsia"/>
          <w:sz w:val="22"/>
          <w:szCs w:val="22"/>
          <w:lang w:eastAsia="zh-CN"/>
        </w:rPr>
        <w:t>)</w:t>
      </w:r>
    </w:p>
    <w:p w14:paraId="63DA3AFA" w14:textId="77777777" w:rsidR="00B11828" w:rsidRPr="00B11828" w:rsidRDefault="00B11828" w:rsidP="00B11828">
      <w:pPr>
        <w:rPr>
          <w:lang w:eastAsia="zh-CN"/>
        </w:rPr>
      </w:pPr>
    </w:p>
    <w:p w14:paraId="3E5BFB60" w14:textId="77777777" w:rsidR="00D41EFA" w:rsidRPr="00B11828" w:rsidRDefault="004854EF" w:rsidP="00E135F7">
      <w:pPr>
        <w:pStyle w:val="1"/>
        <w:adjustRightInd w:val="0"/>
        <w:snapToGrid w:val="0"/>
        <w:spacing w:before="0" w:line="180" w:lineRule="auto"/>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后面板</w:t>
      </w:r>
    </w:p>
    <w:p w14:paraId="69C7644B" w14:textId="77777777" w:rsidR="004854EF" w:rsidRPr="00B11828" w:rsidRDefault="004854EF" w:rsidP="004854EF">
      <w:pPr>
        <w:adjustRightInd w:val="0"/>
        <w:snapToGrid w:val="0"/>
        <w:spacing w:line="180" w:lineRule="auto"/>
        <w:rPr>
          <w:rFonts w:ascii="思源黑体 Regular" w:eastAsia="思源黑体 Regular" w:hAnsi="思源黑体 Regular"/>
          <w:szCs w:val="22"/>
          <w:lang w:eastAsia="zh-CN"/>
        </w:rPr>
      </w:pPr>
      <w:r w:rsidRPr="00B11828">
        <w:rPr>
          <w:rFonts w:ascii="思源黑体 Regular" w:eastAsia="思源黑体 Regular" w:hAnsi="思源黑体 Regular" w:hint="eastAsia"/>
          <w:szCs w:val="22"/>
          <w:lang w:eastAsia="zh-CN"/>
        </w:rPr>
        <w:t>请使设备背面朝上。从设备远端到近端的各部件依次为：</w:t>
      </w:r>
    </w:p>
    <w:p w14:paraId="215F89F5" w14:textId="77777777" w:rsidR="00512F57" w:rsidRPr="00B11828" w:rsidRDefault="004854EF"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内置扬声器</w:t>
      </w:r>
      <w:r w:rsidR="00512F57" w:rsidRPr="00B11828">
        <w:rPr>
          <w:rFonts w:ascii="思源黑体 Regular" w:eastAsia="思源黑体 Regular" w:hAnsi="思源黑体 Regular" w:hint="eastAsia"/>
          <w:sz w:val="22"/>
          <w:szCs w:val="22"/>
          <w:lang w:eastAsia="zh-CN"/>
        </w:rPr>
        <w:t>(</w:t>
      </w:r>
      <w:r w:rsidRPr="00B11828">
        <w:rPr>
          <w:rFonts w:ascii="思源黑体 Regular" w:eastAsia="思源黑体 Regular" w:hAnsi="思源黑体 Regular" w:hint="eastAsia"/>
          <w:sz w:val="22"/>
          <w:szCs w:val="22"/>
          <w:lang w:eastAsia="zh-CN"/>
        </w:rPr>
        <w:t>表面有许多小孔</w:t>
      </w:r>
      <w:r w:rsidR="00512F57" w:rsidRPr="00B11828">
        <w:rPr>
          <w:rFonts w:ascii="思源黑体 Regular" w:eastAsia="思源黑体 Regular" w:hAnsi="思源黑体 Regular" w:hint="eastAsia"/>
          <w:sz w:val="22"/>
          <w:szCs w:val="22"/>
          <w:lang w:eastAsia="zh-CN"/>
        </w:rPr>
        <w:t>)</w:t>
      </w:r>
    </w:p>
    <w:p w14:paraId="693C4761" w14:textId="77777777" w:rsidR="00512F57" w:rsidRPr="00B11828" w:rsidRDefault="004854EF"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用于安装三脚架的四分之一英寸螺丝孔</w:t>
      </w:r>
    </w:p>
    <w:p w14:paraId="488B4A1A" w14:textId="77777777" w:rsidR="00031C1F" w:rsidRPr="00B11828" w:rsidRDefault="004854EF" w:rsidP="00E135F7">
      <w:pPr>
        <w:pStyle w:val="2"/>
        <w:adjustRightInd w:val="0"/>
        <w:snapToGrid w:val="0"/>
        <w:spacing w:line="180" w:lineRule="auto"/>
        <w:contextualSpacing w:val="0"/>
        <w:rPr>
          <w:rFonts w:ascii="思源黑体 Regular" w:eastAsia="思源黑体 Regular" w:hAnsi="思源黑体 Regular"/>
          <w:sz w:val="22"/>
          <w:szCs w:val="22"/>
          <w:lang w:eastAsia="zh-CN"/>
        </w:rPr>
      </w:pPr>
      <w:r w:rsidRPr="00B11828">
        <w:rPr>
          <w:rFonts w:ascii="思源黑体 Regular" w:eastAsia="思源黑体 Regular" w:hAnsi="思源黑体 Regular" w:hint="eastAsia"/>
          <w:sz w:val="22"/>
          <w:szCs w:val="22"/>
          <w:lang w:eastAsia="zh-CN"/>
        </w:rPr>
        <w:t>电池仓护盖</w:t>
      </w:r>
      <w:r w:rsidR="00031C1F" w:rsidRPr="00B11828">
        <w:rPr>
          <w:rFonts w:ascii="思源黑体 Regular" w:eastAsia="思源黑体 Regular" w:hAnsi="思源黑体 Regular" w:hint="eastAsia"/>
          <w:sz w:val="22"/>
          <w:szCs w:val="22"/>
          <w:lang w:eastAsia="zh-CN"/>
        </w:rPr>
        <w:t>(</w:t>
      </w:r>
      <w:r w:rsidR="009810D5" w:rsidRPr="00B11828">
        <w:rPr>
          <w:rFonts w:ascii="思源黑体 Regular" w:eastAsia="思源黑体 Regular" w:hAnsi="思源黑体 Regular" w:hint="eastAsia"/>
          <w:sz w:val="22"/>
          <w:szCs w:val="22"/>
          <w:lang w:eastAsia="zh-CN"/>
        </w:rPr>
        <w:t>电池仓护盖的卡扣位于设备的中间位置，请拨动卡扣并打开电池仓护盖。请装入2节7号电池。装入电池时，请将电池的负极朝向电池仓中的弹簧处。</w:t>
      </w:r>
      <w:r w:rsidR="00EC7253" w:rsidRPr="00B11828">
        <w:rPr>
          <w:rFonts w:ascii="思源黑体 Regular" w:eastAsia="思源黑体 Regular" w:hAnsi="思源黑体 Regular" w:hint="eastAsia"/>
          <w:sz w:val="22"/>
          <w:szCs w:val="22"/>
          <w:lang w:eastAsia="zh-CN"/>
        </w:rPr>
        <w:t>重新盖上电池仓护盖时，请将护盖一端的两个小卡子嵌入靠近设备底部的小孔中并将其另一端按下直至完全卡入。</w:t>
      </w:r>
      <w:r w:rsidR="00031C1F" w:rsidRPr="00B11828">
        <w:rPr>
          <w:rFonts w:ascii="思源黑体 Regular" w:eastAsia="思源黑体 Regular" w:hAnsi="思源黑体 Regular" w:hint="eastAsia"/>
          <w:sz w:val="22"/>
          <w:szCs w:val="22"/>
          <w:lang w:eastAsia="zh-CN"/>
        </w:rPr>
        <w:t>)</w:t>
      </w:r>
    </w:p>
    <w:p w14:paraId="22A69692" w14:textId="2EAC0D8E" w:rsidR="00A06C21" w:rsidRPr="00B11828" w:rsidRDefault="00AF6FCA" w:rsidP="00E135F7">
      <w:pPr>
        <w:adjustRightInd w:val="0"/>
        <w:snapToGrid w:val="0"/>
        <w:spacing w:line="180" w:lineRule="auto"/>
        <w:jc w:val="right"/>
        <w:rPr>
          <w:rFonts w:ascii="思源黑体 Regular" w:eastAsia="思源黑体 Regular" w:hAnsi="思源黑体 Regular" w:cstheme="minorHAnsi"/>
          <w:szCs w:val="22"/>
          <w:lang w:eastAsia="zh-CN"/>
        </w:rPr>
      </w:pPr>
      <w:r w:rsidRPr="00B11828">
        <w:rPr>
          <w:rFonts w:ascii="思源黑体 Regular" w:eastAsia="思源黑体 Regular" w:hAnsi="思源黑体 Regular" w:hint="eastAsia"/>
          <w:szCs w:val="22"/>
          <w:lang w:eastAsia="zh-CN"/>
        </w:rPr>
        <w:br/>
      </w:r>
      <w:r w:rsidRPr="00B11828">
        <w:rPr>
          <w:rFonts w:ascii="思源黑体 Regular" w:eastAsia="思源黑体 Regular" w:hAnsi="思源黑体 Regular" w:cstheme="minorHAnsi" w:hint="eastAsia"/>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00600BA8">
        <w:rPr>
          <w:rFonts w:ascii="思源黑体 Regular" w:eastAsia="思源黑体 Regular" w:hAnsi="思源黑体 Regular" w:cstheme="minorHAnsi"/>
          <w:szCs w:val="22"/>
          <w:lang w:eastAsia="zh-CN"/>
        </w:rPr>
        <w:br/>
      </w:r>
      <w:r w:rsidRPr="00B11828">
        <w:rPr>
          <w:rFonts w:ascii="思源黑体 Regular" w:eastAsia="思源黑体 Regular" w:hAnsi="思源黑体 Regular" w:cstheme="minorHAnsi" w:hint="eastAsia"/>
          <w:szCs w:val="22"/>
          <w:lang w:eastAsia="zh-CN"/>
        </w:rPr>
        <w:br/>
      </w:r>
      <w:r w:rsidRPr="00B11828">
        <w:rPr>
          <w:rFonts w:ascii="思源黑体 Regular" w:eastAsia="思源黑体 Regular" w:hAnsi="思源黑体 Regular" w:cstheme="minorHAnsi" w:hint="eastAsia"/>
          <w:szCs w:val="22"/>
          <w:lang w:eastAsia="zh-CN"/>
        </w:rPr>
        <w:br/>
        <w:t xml:space="preserve">© 2024 ZOOM CORPORATION </w:t>
      </w:r>
      <w:r w:rsidR="006A7E7F" w:rsidRPr="00B11828">
        <w:rPr>
          <w:rFonts w:ascii="思源黑体 Regular" w:eastAsia="思源黑体 Regular" w:hAnsi="思源黑体 Regular" w:cstheme="minorHAnsi" w:hint="eastAsia"/>
          <w:szCs w:val="22"/>
          <w:lang w:eastAsia="zh-CN"/>
        </w:rPr>
        <w:t>Z2I-52</w:t>
      </w:r>
      <w:r w:rsidR="00600BA8">
        <w:rPr>
          <w:rFonts w:ascii="思源黑体 Regular" w:eastAsia="思源黑体 Regular" w:hAnsi="思源黑体 Regular" w:cstheme="minorHAnsi" w:hint="eastAsia"/>
          <w:szCs w:val="22"/>
          <w:lang w:eastAsia="ja-JP"/>
        </w:rPr>
        <w:t>25</w:t>
      </w:r>
      <w:r w:rsidR="006A7E7F" w:rsidRPr="00B11828">
        <w:rPr>
          <w:rFonts w:ascii="思源黑体 Regular" w:eastAsia="思源黑体 Regular" w:hAnsi="思源黑体 Regular" w:cstheme="minorHAnsi" w:hint="eastAsia"/>
          <w:szCs w:val="22"/>
          <w:lang w:eastAsia="zh-CN"/>
        </w:rPr>
        <w:t>-01</w:t>
      </w:r>
    </w:p>
    <w:sectPr w:rsidR="00A06C21" w:rsidRPr="00B11828" w:rsidSect="009E6ECF">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7D174" w14:textId="77777777" w:rsidR="00F9752F" w:rsidRDefault="00F9752F">
      <w:r>
        <w:separator/>
      </w:r>
    </w:p>
  </w:endnote>
  <w:endnote w:type="continuationSeparator" w:id="0">
    <w:p w14:paraId="7A3FD5D2" w14:textId="77777777" w:rsidR="00F9752F" w:rsidRDefault="00F9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思源黑体 Regular">
    <w:altName w:val="Microsoft YaHei"/>
    <w:charset w:val="86"/>
    <w:family w:val="swiss"/>
    <w:pitch w:val="variable"/>
    <w:sig w:usb0="30002A87" w:usb1="2BDF3C10" w:usb2="00000016" w:usb3="00000000" w:csb0="002E01FF" w:csb1="00000000"/>
  </w:font>
  <w:font w:name="Microsoft YaHei Light">
    <w:panose1 w:val="020B0502040204020203"/>
    <w:charset w:val="86"/>
    <w:family w:val="swiss"/>
    <w:pitch w:val="variable"/>
    <w:sig w:usb0="80000287" w:usb1="2ACF0010" w:usb2="00000016" w:usb3="00000000" w:csb0="0004001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0137C95E" w14:textId="77777777" w:rsidR="00512F57" w:rsidRDefault="008D42FB">
        <w:pPr>
          <w:pStyle w:val="ac"/>
          <w:jc w:val="center"/>
        </w:pPr>
        <w:r>
          <w:fldChar w:fldCharType="begin"/>
        </w:r>
        <w:r w:rsidR="00512F57">
          <w:instrText>PAGE   \* MERGEFORMAT</w:instrText>
        </w:r>
        <w:r>
          <w:fldChar w:fldCharType="separate"/>
        </w:r>
        <w:r w:rsidR="00E27D80">
          <w:rPr>
            <w:rFonts w:hint="eastAsia"/>
            <w:noProof/>
          </w:rPr>
          <w:t>2</w:t>
        </w:r>
        <w:r>
          <w:fldChar w:fldCharType="end"/>
        </w:r>
      </w:p>
    </w:sdtContent>
  </w:sdt>
  <w:p w14:paraId="5434CE79" w14:textId="77777777" w:rsidR="00512F57" w:rsidRPr="00E43C5F" w:rsidRDefault="00512F57" w:rsidP="00933FE3">
    <w:pPr>
      <w:wordWrap w:val="0"/>
      <w:jc w:val="right"/>
      <w:rPr>
        <w:lang w:eastAsia="ja-JP"/>
      </w:rPr>
    </w:pPr>
  </w:p>
  <w:p w14:paraId="08E1ED8F" w14:textId="77777777" w:rsidR="00512F57" w:rsidRDefault="00512F57">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735F" w14:textId="77777777" w:rsidR="00F9752F" w:rsidRDefault="00F9752F">
      <w:r>
        <w:separator/>
      </w:r>
    </w:p>
  </w:footnote>
  <w:footnote w:type="continuationSeparator" w:id="0">
    <w:p w14:paraId="3B4FF6C7" w14:textId="77777777" w:rsidR="00F9752F" w:rsidRDefault="00F9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5EBF" w14:textId="77777777" w:rsidR="00512F57" w:rsidRDefault="00512F57" w:rsidP="006F065E">
    <w:pPr>
      <w:pStyle w:val="aa"/>
    </w:pPr>
    <w:r>
      <w:rPr>
        <w:noProof/>
        <w:lang w:eastAsia="zh-CN"/>
      </w:rPr>
      <w:drawing>
        <wp:anchor distT="0" distB="0" distL="114300" distR="114300" simplePos="0" relativeHeight="251659264" behindDoc="0" locked="0" layoutInCell="1" allowOverlap="1" wp14:anchorId="68460038" wp14:editId="6083564F">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4A86A12"/>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931620411">
    <w:abstractNumId w:val="0"/>
  </w:num>
  <w:num w:numId="2" w16cid:durableId="1739131940">
    <w:abstractNumId w:val="0"/>
  </w:num>
  <w:num w:numId="3" w16cid:durableId="1236476940">
    <w:abstractNumId w:val="1"/>
  </w:num>
  <w:num w:numId="4" w16cid:durableId="7367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2F57"/>
    <w:rsid w:val="0001128E"/>
    <w:rsid w:val="00031C1F"/>
    <w:rsid w:val="00037D99"/>
    <w:rsid w:val="000917FA"/>
    <w:rsid w:val="000E0191"/>
    <w:rsid w:val="00127AEF"/>
    <w:rsid w:val="00171B7A"/>
    <w:rsid w:val="001C01C8"/>
    <w:rsid w:val="001C42C8"/>
    <w:rsid w:val="001C642B"/>
    <w:rsid w:val="00207A6D"/>
    <w:rsid w:val="00226E1A"/>
    <w:rsid w:val="00227DAE"/>
    <w:rsid w:val="0023709B"/>
    <w:rsid w:val="00273277"/>
    <w:rsid w:val="00273398"/>
    <w:rsid w:val="002B6F61"/>
    <w:rsid w:val="002E2A8F"/>
    <w:rsid w:val="00347C82"/>
    <w:rsid w:val="0036034A"/>
    <w:rsid w:val="00381065"/>
    <w:rsid w:val="003A21AA"/>
    <w:rsid w:val="003D1BD9"/>
    <w:rsid w:val="003D20AC"/>
    <w:rsid w:val="004077C8"/>
    <w:rsid w:val="00412340"/>
    <w:rsid w:val="00425C38"/>
    <w:rsid w:val="00430478"/>
    <w:rsid w:val="00430556"/>
    <w:rsid w:val="004854EF"/>
    <w:rsid w:val="0048609D"/>
    <w:rsid w:val="004E1CD7"/>
    <w:rsid w:val="005101A5"/>
    <w:rsid w:val="00512F57"/>
    <w:rsid w:val="00567645"/>
    <w:rsid w:val="00600BA8"/>
    <w:rsid w:val="006414E1"/>
    <w:rsid w:val="006562FF"/>
    <w:rsid w:val="00660EED"/>
    <w:rsid w:val="006A2CE5"/>
    <w:rsid w:val="006A7C72"/>
    <w:rsid w:val="006A7E7F"/>
    <w:rsid w:val="006A7F06"/>
    <w:rsid w:val="00720453"/>
    <w:rsid w:val="00722628"/>
    <w:rsid w:val="00743140"/>
    <w:rsid w:val="00744BF4"/>
    <w:rsid w:val="007A14A2"/>
    <w:rsid w:val="00877B35"/>
    <w:rsid w:val="008816C5"/>
    <w:rsid w:val="008C535C"/>
    <w:rsid w:val="008D42FB"/>
    <w:rsid w:val="008F33D0"/>
    <w:rsid w:val="00900190"/>
    <w:rsid w:val="00922526"/>
    <w:rsid w:val="009304F2"/>
    <w:rsid w:val="0093390A"/>
    <w:rsid w:val="00961D48"/>
    <w:rsid w:val="00971A25"/>
    <w:rsid w:val="009810D5"/>
    <w:rsid w:val="009A4B6F"/>
    <w:rsid w:val="009E6ECF"/>
    <w:rsid w:val="009F700C"/>
    <w:rsid w:val="00A03E2B"/>
    <w:rsid w:val="00A06C21"/>
    <w:rsid w:val="00A13794"/>
    <w:rsid w:val="00A34628"/>
    <w:rsid w:val="00A3555C"/>
    <w:rsid w:val="00A5164A"/>
    <w:rsid w:val="00A63F93"/>
    <w:rsid w:val="00A73802"/>
    <w:rsid w:val="00AA5D43"/>
    <w:rsid w:val="00AA7A00"/>
    <w:rsid w:val="00AC3595"/>
    <w:rsid w:val="00AE6590"/>
    <w:rsid w:val="00AF6FCA"/>
    <w:rsid w:val="00B11828"/>
    <w:rsid w:val="00B44D02"/>
    <w:rsid w:val="00B95A72"/>
    <w:rsid w:val="00BA4ED3"/>
    <w:rsid w:val="00BB237A"/>
    <w:rsid w:val="00BF17AD"/>
    <w:rsid w:val="00C13DED"/>
    <w:rsid w:val="00C66B8C"/>
    <w:rsid w:val="00C707F9"/>
    <w:rsid w:val="00C95A3E"/>
    <w:rsid w:val="00C95B5A"/>
    <w:rsid w:val="00CB7C21"/>
    <w:rsid w:val="00CF148A"/>
    <w:rsid w:val="00D13FBB"/>
    <w:rsid w:val="00D41EFA"/>
    <w:rsid w:val="00D952C0"/>
    <w:rsid w:val="00DA2ED8"/>
    <w:rsid w:val="00DB6043"/>
    <w:rsid w:val="00DD1631"/>
    <w:rsid w:val="00DD661A"/>
    <w:rsid w:val="00E135F7"/>
    <w:rsid w:val="00E16B22"/>
    <w:rsid w:val="00E2190D"/>
    <w:rsid w:val="00E27D80"/>
    <w:rsid w:val="00E932C0"/>
    <w:rsid w:val="00EC7253"/>
    <w:rsid w:val="00F97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B4393"/>
  <w15:docId w15:val="{2145DAD6-EF36-D14E-9C5C-0B382710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FA"/>
    <w:rPr>
      <w:kern w:val="0"/>
      <w:sz w:val="22"/>
      <w:szCs w:val="24"/>
      <w:lang w:eastAsia="en-US"/>
    </w:rPr>
  </w:style>
  <w:style w:type="paragraph" w:styleId="1">
    <w:name w:val="heading 1"/>
    <w:basedOn w:val="a"/>
    <w:next w:val="a"/>
    <w:link w:val="10"/>
    <w:uiPriority w:val="9"/>
    <w:qFormat/>
    <w:rsid w:val="006A7F0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F06"/>
    <w:pPr>
      <w:outlineLvl w:val="1"/>
    </w:pPr>
  </w:style>
  <w:style w:type="paragraph" w:styleId="3">
    <w:name w:val="heading 3"/>
    <w:basedOn w:val="a0"/>
    <w:next w:val="a"/>
    <w:link w:val="30"/>
    <w:uiPriority w:val="9"/>
    <w:unhideWhenUsed/>
    <w:qFormat/>
    <w:rsid w:val="006A7F0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F0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12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F06"/>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6A7F0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F06"/>
    <w:rPr>
      <w:rFonts w:eastAsiaTheme="majorEastAsia"/>
      <w:kern w:val="0"/>
      <w:sz w:val="22"/>
      <w:szCs w:val="24"/>
      <w:lang w:val="en-US" w:eastAsia="en-US"/>
    </w:rPr>
  </w:style>
  <w:style w:type="character" w:customStyle="1" w:styleId="40">
    <w:name w:val="見出し 4 (文字)"/>
    <w:basedOn w:val="a1"/>
    <w:link w:val="4"/>
    <w:uiPriority w:val="9"/>
    <w:rsid w:val="006A7F06"/>
    <w:rPr>
      <w:rFonts w:eastAsiaTheme="majorEastAsia"/>
      <w:kern w:val="0"/>
      <w:szCs w:val="24"/>
      <w:lang w:val="en-US" w:eastAsia="en-US"/>
    </w:rPr>
  </w:style>
  <w:style w:type="character" w:customStyle="1" w:styleId="50">
    <w:name w:val="見出し 5 (文字)"/>
    <w:basedOn w:val="a1"/>
    <w:link w:val="5"/>
    <w:uiPriority w:val="9"/>
    <w:semiHidden/>
    <w:rsid w:val="00512F5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12F5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12F5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12F5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12F57"/>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F0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F06"/>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512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12F5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12F57"/>
    <w:pPr>
      <w:spacing w:before="160" w:after="160"/>
      <w:jc w:val="center"/>
    </w:pPr>
    <w:rPr>
      <w:i/>
      <w:iCs/>
      <w:color w:val="404040" w:themeColor="text1" w:themeTint="BF"/>
    </w:rPr>
  </w:style>
  <w:style w:type="character" w:customStyle="1" w:styleId="a9">
    <w:name w:val="引用文 (文字)"/>
    <w:basedOn w:val="a1"/>
    <w:link w:val="a8"/>
    <w:uiPriority w:val="29"/>
    <w:rsid w:val="00512F57"/>
    <w:rPr>
      <w:i/>
      <w:iCs/>
      <w:color w:val="404040" w:themeColor="text1" w:themeTint="BF"/>
    </w:rPr>
  </w:style>
  <w:style w:type="paragraph" w:styleId="a0">
    <w:name w:val="List Paragraph"/>
    <w:basedOn w:val="a"/>
    <w:uiPriority w:val="34"/>
    <w:qFormat/>
    <w:rsid w:val="006A7F06"/>
    <w:pPr>
      <w:ind w:left="720"/>
      <w:contextualSpacing/>
    </w:pPr>
  </w:style>
  <w:style w:type="character" w:styleId="21">
    <w:name w:val="Intense Emphasis"/>
    <w:basedOn w:val="a1"/>
    <w:uiPriority w:val="21"/>
    <w:qFormat/>
    <w:rsid w:val="00512F57"/>
    <w:rPr>
      <w:i/>
      <w:iCs/>
      <w:color w:val="0F4761" w:themeColor="accent1" w:themeShade="BF"/>
    </w:rPr>
  </w:style>
  <w:style w:type="paragraph" w:styleId="22">
    <w:name w:val="Intense Quote"/>
    <w:basedOn w:val="a"/>
    <w:next w:val="a"/>
    <w:link w:val="23"/>
    <w:uiPriority w:val="30"/>
    <w:qFormat/>
    <w:rsid w:val="00512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12F57"/>
    <w:rPr>
      <w:i/>
      <w:iCs/>
      <w:color w:val="0F4761" w:themeColor="accent1" w:themeShade="BF"/>
    </w:rPr>
  </w:style>
  <w:style w:type="character" w:styleId="24">
    <w:name w:val="Intense Reference"/>
    <w:basedOn w:val="a1"/>
    <w:uiPriority w:val="32"/>
    <w:qFormat/>
    <w:rsid w:val="00512F57"/>
    <w:rPr>
      <w:b/>
      <w:bCs/>
      <w:smallCaps/>
      <w:color w:val="0F4761" w:themeColor="accent1" w:themeShade="BF"/>
      <w:spacing w:val="5"/>
    </w:rPr>
  </w:style>
  <w:style w:type="paragraph" w:customStyle="1" w:styleId="JA">
    <w:name w:val="標準JA"/>
    <w:basedOn w:val="a0"/>
    <w:qFormat/>
    <w:rsid w:val="006A7F0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F06"/>
    <w:pPr>
      <w:tabs>
        <w:tab w:val="center" w:pos="4252"/>
        <w:tab w:val="right" w:pos="8504"/>
      </w:tabs>
      <w:snapToGrid w:val="0"/>
    </w:pPr>
  </w:style>
  <w:style w:type="character" w:customStyle="1" w:styleId="ab">
    <w:name w:val="ヘッダー (文字)"/>
    <w:basedOn w:val="a1"/>
    <w:link w:val="aa"/>
    <w:uiPriority w:val="99"/>
    <w:rsid w:val="006A7F06"/>
    <w:rPr>
      <w:kern w:val="0"/>
      <w:sz w:val="22"/>
      <w:szCs w:val="24"/>
      <w:lang w:val="en-US" w:eastAsia="en-US"/>
    </w:rPr>
  </w:style>
  <w:style w:type="paragraph" w:styleId="ac">
    <w:name w:val="footer"/>
    <w:basedOn w:val="a"/>
    <w:link w:val="ad"/>
    <w:uiPriority w:val="99"/>
    <w:unhideWhenUsed/>
    <w:rsid w:val="006A7F06"/>
    <w:pPr>
      <w:tabs>
        <w:tab w:val="center" w:pos="4252"/>
        <w:tab w:val="right" w:pos="8504"/>
      </w:tabs>
      <w:snapToGrid w:val="0"/>
    </w:pPr>
  </w:style>
  <w:style w:type="character" w:customStyle="1" w:styleId="ad">
    <w:name w:val="フッター (文字)"/>
    <w:basedOn w:val="a1"/>
    <w:link w:val="ac"/>
    <w:uiPriority w:val="99"/>
    <w:rsid w:val="006A7F06"/>
    <w:rPr>
      <w:kern w:val="0"/>
      <w:sz w:val="22"/>
      <w:szCs w:val="24"/>
      <w:lang w:val="en-US" w:eastAsia="en-US"/>
    </w:rPr>
  </w:style>
  <w:style w:type="paragraph" w:styleId="ae">
    <w:name w:val="No Spacing"/>
    <w:uiPriority w:val="1"/>
    <w:qFormat/>
    <w:rsid w:val="006A7F06"/>
    <w:rPr>
      <w:kern w:val="0"/>
      <w:sz w:val="22"/>
      <w:szCs w:val="24"/>
      <w:lang w:eastAsia="en-US"/>
    </w:rPr>
  </w:style>
  <w:style w:type="paragraph" w:styleId="af">
    <w:name w:val="annotation text"/>
    <w:uiPriority w:val="99"/>
    <w:semiHidden/>
    <w:unhideWhenUsed/>
    <w:rsid w:val="009A4B6F"/>
    <w:rPr>
      <w:sz w:val="20"/>
      <w:szCs w:val="20"/>
    </w:rPr>
  </w:style>
  <w:style w:type="character" w:styleId="af0">
    <w:name w:val="annotation reference"/>
    <w:uiPriority w:val="99"/>
    <w:semiHidden/>
    <w:unhideWhenUsed/>
    <w:rsid w:val="009A4B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186</Words>
  <Characters>1066</Characters>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2024-04-30T08:07:00Z</dcterms:created>
  <dcterms:modified xsi:type="dcterms:W3CDTF">2025-05-21T04:48:00Z</dcterms:modified>
</cp:coreProperties>
</file>